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4B" w:rsidRPr="004713BB" w:rsidRDefault="0083154B" w:rsidP="0083154B">
      <w:pPr>
        <w:spacing w:after="0" w:line="240" w:lineRule="auto"/>
        <w:rPr>
          <w:rFonts w:ascii="Times New Roman" w:hAnsi="Times New Roman" w:cs="Times New Roman"/>
          <w:sz w:val="28"/>
          <w:szCs w:val="28"/>
        </w:rPr>
      </w:pPr>
    </w:p>
    <w:p w:rsidR="0083154B" w:rsidRPr="00660B29" w:rsidRDefault="0083154B" w:rsidP="0083154B">
      <w:pPr>
        <w:tabs>
          <w:tab w:val="left" w:pos="1170"/>
          <w:tab w:val="left" w:pos="1315"/>
        </w:tabs>
        <w:spacing w:after="0" w:line="240" w:lineRule="auto"/>
        <w:rPr>
          <w:rFonts w:ascii="Times New Roman" w:hAnsi="Times New Roman" w:cs="Times New Roman"/>
          <w:b/>
          <w:sz w:val="28"/>
          <w:szCs w:val="28"/>
        </w:rPr>
      </w:pPr>
      <w:r w:rsidRPr="004713BB">
        <w:rPr>
          <w:rFonts w:ascii="Times New Roman" w:hAnsi="Times New Roman" w:cs="Times New Roman"/>
          <w:sz w:val="28"/>
          <w:szCs w:val="28"/>
        </w:rPr>
        <w:tab/>
        <w:t xml:space="preserve">    </w:t>
      </w:r>
      <w:r w:rsidRPr="004713BB">
        <w:rPr>
          <w:rFonts w:ascii="Times New Roman" w:hAnsi="Times New Roman" w:cs="Times New Roman"/>
          <w:sz w:val="28"/>
          <w:szCs w:val="28"/>
        </w:rPr>
        <w:tab/>
      </w:r>
      <w:r w:rsidRPr="00660B29">
        <w:rPr>
          <w:rFonts w:ascii="Times New Roman" w:hAnsi="Times New Roman" w:cs="Times New Roman"/>
          <w:b/>
          <w:sz w:val="28"/>
          <w:szCs w:val="28"/>
        </w:rPr>
        <w:t xml:space="preserve">Коррекционно-развивающая программа </w:t>
      </w:r>
    </w:p>
    <w:p w:rsidR="0083154B" w:rsidRPr="00660B29" w:rsidRDefault="0083154B" w:rsidP="0083154B">
      <w:pPr>
        <w:tabs>
          <w:tab w:val="left" w:pos="1315"/>
        </w:tabs>
        <w:spacing w:after="0" w:line="240" w:lineRule="auto"/>
        <w:rPr>
          <w:rFonts w:ascii="Times New Roman" w:hAnsi="Times New Roman" w:cs="Times New Roman"/>
          <w:b/>
          <w:sz w:val="28"/>
          <w:szCs w:val="28"/>
        </w:rPr>
      </w:pPr>
      <w:r w:rsidRPr="00660B29">
        <w:rPr>
          <w:rFonts w:ascii="Times New Roman" w:hAnsi="Times New Roman" w:cs="Times New Roman"/>
          <w:b/>
          <w:sz w:val="28"/>
          <w:szCs w:val="28"/>
        </w:rPr>
        <w:t xml:space="preserve">психолого-педагогического сопровождения ученика первого класса </w:t>
      </w:r>
    </w:p>
    <w:p w:rsidR="00E46A4A" w:rsidRDefault="0083154B" w:rsidP="00E46A4A">
      <w:pPr>
        <w:tabs>
          <w:tab w:val="left" w:pos="1315"/>
        </w:tabs>
        <w:spacing w:after="0" w:line="240" w:lineRule="auto"/>
        <w:rPr>
          <w:rFonts w:ascii="Times New Roman" w:hAnsi="Times New Roman" w:cs="Times New Roman"/>
          <w:b/>
          <w:sz w:val="28"/>
          <w:szCs w:val="28"/>
        </w:rPr>
      </w:pPr>
      <w:r w:rsidRPr="00660B29">
        <w:rPr>
          <w:rFonts w:ascii="Times New Roman" w:hAnsi="Times New Roman" w:cs="Times New Roman"/>
          <w:b/>
          <w:sz w:val="28"/>
          <w:szCs w:val="28"/>
        </w:rPr>
        <w:t xml:space="preserve">                                </w:t>
      </w:r>
      <w:r w:rsidR="00660B29">
        <w:rPr>
          <w:rFonts w:ascii="Times New Roman" w:hAnsi="Times New Roman" w:cs="Times New Roman"/>
          <w:b/>
          <w:sz w:val="28"/>
          <w:szCs w:val="28"/>
        </w:rPr>
        <w:t xml:space="preserve">      </w:t>
      </w:r>
      <w:r w:rsidRPr="00660B29">
        <w:rPr>
          <w:rFonts w:ascii="Times New Roman" w:hAnsi="Times New Roman" w:cs="Times New Roman"/>
          <w:b/>
          <w:sz w:val="28"/>
          <w:szCs w:val="28"/>
        </w:rPr>
        <w:t>с агрессивным поведением.</w:t>
      </w:r>
    </w:p>
    <w:p w:rsidR="00660B29" w:rsidRPr="00660B29" w:rsidRDefault="00660B29" w:rsidP="00E46A4A">
      <w:pPr>
        <w:tabs>
          <w:tab w:val="left" w:pos="1315"/>
        </w:tabs>
        <w:spacing w:after="0" w:line="240" w:lineRule="auto"/>
        <w:rPr>
          <w:rFonts w:ascii="Times New Roman" w:hAnsi="Times New Roman" w:cs="Times New Roman"/>
          <w:b/>
          <w:sz w:val="28"/>
          <w:szCs w:val="28"/>
        </w:rPr>
      </w:pPr>
    </w:p>
    <w:p w:rsidR="004713BB" w:rsidRDefault="004713BB" w:rsidP="004713BB">
      <w:pPr>
        <w:pStyle w:val="a3"/>
        <w:numPr>
          <w:ilvl w:val="0"/>
          <w:numId w:val="1"/>
        </w:numPr>
        <w:tabs>
          <w:tab w:val="left" w:pos="1315"/>
        </w:tabs>
        <w:spacing w:after="0" w:line="240" w:lineRule="auto"/>
        <w:rPr>
          <w:rFonts w:ascii="Times New Roman" w:hAnsi="Times New Roman" w:cs="Times New Roman"/>
          <w:b/>
          <w:sz w:val="28"/>
          <w:szCs w:val="28"/>
        </w:rPr>
      </w:pPr>
      <w:r w:rsidRPr="00660B29">
        <w:rPr>
          <w:rFonts w:ascii="Times New Roman" w:hAnsi="Times New Roman" w:cs="Times New Roman"/>
          <w:b/>
          <w:sz w:val="28"/>
          <w:szCs w:val="28"/>
        </w:rPr>
        <w:t>Общая характеристика программы.</w:t>
      </w:r>
    </w:p>
    <w:p w:rsidR="00660B29" w:rsidRPr="00660B29" w:rsidRDefault="00660B29" w:rsidP="00660B29">
      <w:pPr>
        <w:pStyle w:val="a3"/>
        <w:tabs>
          <w:tab w:val="left" w:pos="1315"/>
        </w:tabs>
        <w:spacing w:after="0" w:line="240" w:lineRule="auto"/>
        <w:ind w:left="1287"/>
        <w:rPr>
          <w:rFonts w:ascii="Times New Roman" w:hAnsi="Times New Roman" w:cs="Times New Roman"/>
          <w:b/>
          <w:sz w:val="28"/>
          <w:szCs w:val="28"/>
        </w:rPr>
      </w:pPr>
    </w:p>
    <w:p w:rsidR="004713BB" w:rsidRPr="004713BB" w:rsidRDefault="00E46A4A" w:rsidP="004713BB">
      <w:pPr>
        <w:tabs>
          <w:tab w:val="left" w:pos="1315"/>
        </w:tabs>
        <w:spacing w:after="0" w:line="240" w:lineRule="auto"/>
        <w:ind w:firstLine="567"/>
        <w:rPr>
          <w:rFonts w:ascii="Times New Roman" w:eastAsia="Times New Roman" w:hAnsi="Times New Roman" w:cs="Times New Roman"/>
          <w:sz w:val="28"/>
          <w:szCs w:val="28"/>
          <w:lang w:eastAsia="ru-RU"/>
        </w:rPr>
      </w:pPr>
      <w:r w:rsidRPr="004713BB">
        <w:rPr>
          <w:rFonts w:ascii="Times New Roman" w:eastAsia="Times New Roman" w:hAnsi="Times New Roman" w:cs="Times New Roman"/>
          <w:sz w:val="28"/>
          <w:szCs w:val="28"/>
          <w:lang w:eastAsia="ru-RU"/>
        </w:rPr>
        <w:t xml:space="preserve">В программе представлены материалы по практической организации занятий по коррекции агрессивного поведения </w:t>
      </w:r>
      <w:r w:rsidR="004713BB" w:rsidRPr="004713BB">
        <w:rPr>
          <w:rFonts w:ascii="Times New Roman" w:eastAsia="Times New Roman" w:hAnsi="Times New Roman" w:cs="Times New Roman"/>
          <w:sz w:val="28"/>
          <w:szCs w:val="28"/>
          <w:lang w:eastAsia="ru-RU"/>
        </w:rPr>
        <w:t>учащегося младших классо</w:t>
      </w:r>
      <w:r w:rsidRPr="004713BB">
        <w:rPr>
          <w:rFonts w:ascii="Times New Roman" w:eastAsia="Times New Roman" w:hAnsi="Times New Roman" w:cs="Times New Roman"/>
          <w:sz w:val="28"/>
          <w:szCs w:val="28"/>
          <w:lang w:eastAsia="ru-RU"/>
        </w:rPr>
        <w:t>в</w:t>
      </w:r>
    </w:p>
    <w:p w:rsidR="004713BB" w:rsidRPr="004713BB" w:rsidRDefault="004713BB" w:rsidP="004713BB">
      <w:pPr>
        <w:spacing w:after="0" w:line="240" w:lineRule="auto"/>
        <w:ind w:firstLine="567"/>
        <w:rPr>
          <w:rFonts w:ascii="Times New Roman" w:eastAsia="Times New Roman" w:hAnsi="Times New Roman" w:cs="Times New Roman"/>
          <w:color w:val="000000"/>
          <w:sz w:val="28"/>
          <w:szCs w:val="28"/>
          <w:shd w:val="clear" w:color="auto" w:fill="FFFFFF"/>
          <w:lang w:eastAsia="ru-RU"/>
        </w:rPr>
      </w:pPr>
      <w:proofErr w:type="gramStart"/>
      <w:r w:rsidRPr="004713BB">
        <w:rPr>
          <w:rFonts w:ascii="Times New Roman" w:eastAsia="Times New Roman" w:hAnsi="Times New Roman" w:cs="Times New Roman"/>
          <w:color w:val="000000"/>
          <w:sz w:val="28"/>
          <w:szCs w:val="28"/>
          <w:shd w:val="clear" w:color="auto" w:fill="FFFFFF"/>
          <w:lang w:eastAsia="ru-RU"/>
        </w:rPr>
        <w:t xml:space="preserve">Программа психолого-педагогического сопровождения агрессивных детей младшего школьного возраста направлена на обеспечение эмоционального благополучия ребенка, профилактику асоциального поведения, укрепление психического и физического здоровья ребенка, так же </w:t>
      </w:r>
      <w:r w:rsidR="00E46A4A" w:rsidRPr="004713BB">
        <w:rPr>
          <w:rFonts w:ascii="Times New Roman" w:eastAsia="Times New Roman" w:hAnsi="Times New Roman" w:cs="Times New Roman"/>
          <w:color w:val="000000"/>
          <w:sz w:val="28"/>
          <w:szCs w:val="28"/>
          <w:shd w:val="clear" w:color="auto" w:fill="FFFFFF"/>
          <w:lang w:eastAsia="ru-RU"/>
        </w:rPr>
        <w:t xml:space="preserve">на то, чтобы развивать у ребенка </w:t>
      </w:r>
      <w:r w:rsidR="00C473EA">
        <w:rPr>
          <w:rFonts w:ascii="Times New Roman" w:eastAsia="Times New Roman" w:hAnsi="Times New Roman" w:cs="Times New Roman"/>
          <w:color w:val="000000"/>
          <w:sz w:val="28"/>
          <w:szCs w:val="28"/>
          <w:shd w:val="clear" w:color="auto" w:fill="FFFFFF"/>
          <w:lang w:eastAsia="ru-RU"/>
        </w:rPr>
        <w:t xml:space="preserve">стойкое </w:t>
      </w:r>
      <w:r w:rsidR="00E46A4A" w:rsidRPr="004713BB">
        <w:rPr>
          <w:rFonts w:ascii="Times New Roman" w:eastAsia="Times New Roman" w:hAnsi="Times New Roman" w:cs="Times New Roman"/>
          <w:color w:val="000000"/>
          <w:sz w:val="28"/>
          <w:szCs w:val="28"/>
          <w:shd w:val="clear" w:color="auto" w:fill="FFFFFF"/>
          <w:lang w:eastAsia="ru-RU"/>
        </w:rPr>
        <w:t xml:space="preserve"> чувство «</w:t>
      </w:r>
      <w:r w:rsidR="00E46A4A" w:rsidRPr="004713BB">
        <w:rPr>
          <w:rFonts w:ascii="Times New Roman" w:eastAsia="Times New Roman" w:hAnsi="Times New Roman" w:cs="Times New Roman"/>
          <w:i/>
          <w:iCs/>
          <w:color w:val="000000"/>
          <w:sz w:val="28"/>
          <w:szCs w:val="28"/>
          <w:shd w:val="clear" w:color="auto" w:fill="FFFFFF"/>
          <w:lang w:eastAsia="ru-RU"/>
        </w:rPr>
        <w:t>я - хороший</w:t>
      </w:r>
      <w:r w:rsidR="00E46A4A" w:rsidRPr="004713BB">
        <w:rPr>
          <w:rFonts w:ascii="Times New Roman" w:eastAsia="Times New Roman" w:hAnsi="Times New Roman" w:cs="Times New Roman"/>
          <w:color w:val="000000"/>
          <w:sz w:val="28"/>
          <w:szCs w:val="28"/>
          <w:shd w:val="clear" w:color="auto" w:fill="FFFFFF"/>
          <w:lang w:eastAsia="ru-RU"/>
        </w:rPr>
        <w:t>».</w:t>
      </w:r>
      <w:proofErr w:type="gramEnd"/>
      <w:r w:rsidR="00E46A4A" w:rsidRPr="004713BB">
        <w:rPr>
          <w:rFonts w:ascii="Times New Roman" w:eastAsia="Times New Roman" w:hAnsi="Times New Roman" w:cs="Times New Roman"/>
          <w:color w:val="000000"/>
          <w:sz w:val="28"/>
          <w:szCs w:val="28"/>
          <w:shd w:val="clear" w:color="auto" w:fill="FFFFFF"/>
          <w:lang w:eastAsia="ru-RU"/>
        </w:rPr>
        <w:t xml:space="preserve"> Чувство безусловной ценности себя и своей жизни является обязательным условием предъявления высоких требований к себе. </w:t>
      </w:r>
      <w:proofErr w:type="spellStart"/>
      <w:r w:rsidR="00E46A4A" w:rsidRPr="004713BB">
        <w:rPr>
          <w:rFonts w:ascii="Times New Roman" w:eastAsia="Times New Roman" w:hAnsi="Times New Roman" w:cs="Times New Roman"/>
          <w:color w:val="000000"/>
          <w:sz w:val="28"/>
          <w:szCs w:val="28"/>
          <w:shd w:val="clear" w:color="auto" w:fill="FFFFFF"/>
          <w:lang w:eastAsia="ru-RU"/>
        </w:rPr>
        <w:t>Самоценность</w:t>
      </w:r>
      <w:proofErr w:type="spellEnd"/>
      <w:r w:rsidR="00E46A4A" w:rsidRPr="004713BB">
        <w:rPr>
          <w:rFonts w:ascii="Times New Roman" w:eastAsia="Times New Roman" w:hAnsi="Times New Roman" w:cs="Times New Roman"/>
          <w:color w:val="000000"/>
          <w:sz w:val="28"/>
          <w:szCs w:val="28"/>
          <w:shd w:val="clear" w:color="auto" w:fill="FFFFFF"/>
          <w:lang w:eastAsia="ru-RU"/>
        </w:rPr>
        <w:t xml:space="preserve"> как условие и предпосылка для самоуважения, которое формируется из взятых на себя ответственностей. </w:t>
      </w:r>
    </w:p>
    <w:p w:rsidR="004713BB" w:rsidRPr="004713BB" w:rsidRDefault="00E46A4A" w:rsidP="004713BB">
      <w:pPr>
        <w:tabs>
          <w:tab w:val="left" w:pos="8775"/>
          <w:tab w:val="right" w:pos="9355"/>
        </w:tabs>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4713BB">
        <w:rPr>
          <w:rFonts w:ascii="Times New Roman" w:eastAsia="Times New Roman" w:hAnsi="Times New Roman" w:cs="Times New Roman"/>
          <w:color w:val="000000"/>
          <w:sz w:val="28"/>
          <w:szCs w:val="28"/>
          <w:shd w:val="clear" w:color="auto" w:fill="FFFFFF"/>
          <w:lang w:eastAsia="ru-RU"/>
        </w:rPr>
        <w:t>Мораль Программы - все мы такие разные и особенные, похожи в одном: мы все хорошие.</w:t>
      </w:r>
      <w:r w:rsidR="004713BB" w:rsidRPr="004713BB">
        <w:rPr>
          <w:rFonts w:ascii="Times New Roman" w:eastAsia="Times New Roman" w:hAnsi="Times New Roman" w:cs="Times New Roman"/>
          <w:color w:val="000000"/>
          <w:sz w:val="28"/>
          <w:szCs w:val="28"/>
          <w:shd w:val="clear" w:color="auto" w:fill="FFFFFF"/>
          <w:lang w:eastAsia="ru-RU"/>
        </w:rPr>
        <w:tab/>
      </w:r>
    </w:p>
    <w:p w:rsidR="004713BB" w:rsidRPr="004713BB" w:rsidRDefault="004713BB" w:rsidP="004713BB">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4713BB">
        <w:rPr>
          <w:rFonts w:ascii="Times New Roman" w:eastAsia="Times New Roman" w:hAnsi="Times New Roman" w:cs="Times New Roman"/>
          <w:color w:val="000000"/>
          <w:sz w:val="28"/>
          <w:szCs w:val="28"/>
          <w:shd w:val="clear" w:color="auto" w:fill="FFFFFF"/>
          <w:lang w:eastAsia="ru-RU"/>
        </w:rPr>
        <w:t>Формы занятий с агрессивными детьми в рамках данной программы строиться как индивидуальная и групповая, количество в группах - 4-6 человек.</w:t>
      </w:r>
    </w:p>
    <w:p w:rsidR="004713BB" w:rsidRPr="004713BB" w:rsidRDefault="004713BB" w:rsidP="004713BB">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4713BB">
        <w:rPr>
          <w:rFonts w:ascii="Times New Roman" w:eastAsia="Times New Roman" w:hAnsi="Times New Roman" w:cs="Times New Roman"/>
          <w:color w:val="000000"/>
          <w:sz w:val="28"/>
          <w:szCs w:val="28"/>
          <w:shd w:val="clear" w:color="auto" w:fill="FFFFFF"/>
          <w:lang w:eastAsia="ru-RU"/>
        </w:rPr>
        <w:t>Количество занятий 1-2 раз в неделю. Продолжительность занятий с детьм</w:t>
      </w:r>
      <w:r w:rsidR="00C473EA">
        <w:rPr>
          <w:rFonts w:ascii="Times New Roman" w:eastAsia="Times New Roman" w:hAnsi="Times New Roman" w:cs="Times New Roman"/>
          <w:color w:val="000000"/>
          <w:sz w:val="28"/>
          <w:szCs w:val="28"/>
          <w:shd w:val="clear" w:color="auto" w:fill="FFFFFF"/>
          <w:lang w:eastAsia="ru-RU"/>
        </w:rPr>
        <w:t xml:space="preserve">и младшего школьного возраста  до </w:t>
      </w:r>
      <w:r w:rsidRPr="004713BB">
        <w:rPr>
          <w:rFonts w:ascii="Times New Roman" w:eastAsia="Times New Roman" w:hAnsi="Times New Roman" w:cs="Times New Roman"/>
          <w:color w:val="000000"/>
          <w:sz w:val="28"/>
          <w:szCs w:val="28"/>
          <w:shd w:val="clear" w:color="auto" w:fill="FFFFFF"/>
          <w:lang w:eastAsia="ru-RU"/>
        </w:rPr>
        <w:t>40 минут. Срок реализации данной программы 3 месяца.</w:t>
      </w:r>
    </w:p>
    <w:p w:rsidR="004713BB" w:rsidRPr="004713BB" w:rsidRDefault="004713BB" w:rsidP="004713BB">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4713BB">
        <w:rPr>
          <w:rFonts w:ascii="Times New Roman" w:eastAsia="Times New Roman" w:hAnsi="Times New Roman" w:cs="Times New Roman"/>
          <w:color w:val="000000"/>
          <w:sz w:val="28"/>
          <w:szCs w:val="28"/>
          <w:shd w:val="clear" w:color="auto" w:fill="FFFFFF"/>
          <w:lang w:eastAsia="ru-RU"/>
        </w:rPr>
        <w:t>Место программы в учебном плане: занятия проводятся для учащихся младших классов как дополнительные (по согласованию с родителями детей).</w:t>
      </w:r>
    </w:p>
    <w:p w:rsidR="00E46A4A" w:rsidRPr="004713BB" w:rsidRDefault="004713BB" w:rsidP="00660B29">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4713BB">
        <w:rPr>
          <w:rFonts w:ascii="Times New Roman" w:eastAsia="Times New Roman" w:hAnsi="Times New Roman" w:cs="Times New Roman"/>
          <w:color w:val="000000"/>
          <w:sz w:val="28"/>
          <w:szCs w:val="28"/>
          <w:shd w:val="clear" w:color="auto" w:fill="FFFFFF"/>
          <w:lang w:eastAsia="ru-RU"/>
        </w:rPr>
        <w:t xml:space="preserve">На занятиях используются психологические игры и упражнения, способствующие снижению эмоциональной напряжённости </w:t>
      </w:r>
      <w:r w:rsidRPr="00660B29">
        <w:rPr>
          <w:rFonts w:ascii="Times New Roman" w:eastAsia="Times New Roman" w:hAnsi="Times New Roman" w:cs="Times New Roman"/>
          <w:sz w:val="28"/>
          <w:szCs w:val="28"/>
          <w:shd w:val="clear" w:color="auto" w:fill="FFFFFF"/>
          <w:lang w:eastAsia="ru-RU"/>
        </w:rPr>
        <w:t xml:space="preserve">( Приложение </w:t>
      </w:r>
      <w:r w:rsidRPr="004713BB">
        <w:rPr>
          <w:rFonts w:ascii="Times New Roman" w:eastAsia="Times New Roman" w:hAnsi="Times New Roman" w:cs="Times New Roman"/>
          <w:color w:val="000000"/>
          <w:sz w:val="28"/>
          <w:szCs w:val="28"/>
          <w:shd w:val="clear" w:color="auto" w:fill="FFFFFF"/>
          <w:lang w:eastAsia="ru-RU"/>
        </w:rPr>
        <w:t xml:space="preserve">), психологическому комфорту в группе и позитивным чувствам, </w:t>
      </w:r>
      <w:proofErr w:type="spellStart"/>
      <w:r w:rsidRPr="004713BB">
        <w:rPr>
          <w:rFonts w:ascii="Times New Roman" w:eastAsia="Times New Roman" w:hAnsi="Times New Roman" w:cs="Times New Roman"/>
          <w:color w:val="000000"/>
          <w:sz w:val="28"/>
          <w:szCs w:val="28"/>
          <w:shd w:val="clear" w:color="auto" w:fill="FFFFFF"/>
          <w:lang w:eastAsia="ru-RU"/>
        </w:rPr>
        <w:t>психогимнастика</w:t>
      </w:r>
      <w:proofErr w:type="spellEnd"/>
      <w:r w:rsidRPr="004713BB">
        <w:rPr>
          <w:rFonts w:ascii="Times New Roman" w:eastAsia="Times New Roman" w:hAnsi="Times New Roman" w:cs="Times New Roman"/>
          <w:color w:val="000000"/>
          <w:sz w:val="28"/>
          <w:szCs w:val="28"/>
          <w:shd w:val="clear" w:color="auto" w:fill="FFFFFF"/>
          <w:lang w:eastAsia="ru-RU"/>
        </w:rPr>
        <w:t xml:space="preserve">, элементы </w:t>
      </w:r>
      <w:proofErr w:type="gramStart"/>
      <w:r w:rsidRPr="004713BB">
        <w:rPr>
          <w:rFonts w:ascii="Times New Roman" w:eastAsia="Times New Roman" w:hAnsi="Times New Roman" w:cs="Times New Roman"/>
          <w:color w:val="000000"/>
          <w:sz w:val="28"/>
          <w:szCs w:val="28"/>
          <w:shd w:val="clear" w:color="auto" w:fill="FFFFFF"/>
          <w:lang w:eastAsia="ru-RU"/>
        </w:rPr>
        <w:t>АРТ</w:t>
      </w:r>
      <w:proofErr w:type="gramEnd"/>
      <w:r w:rsidRPr="004713BB">
        <w:rPr>
          <w:rFonts w:ascii="Times New Roman" w:eastAsia="Times New Roman" w:hAnsi="Times New Roman" w:cs="Times New Roman"/>
          <w:color w:val="000000"/>
          <w:sz w:val="28"/>
          <w:szCs w:val="28"/>
          <w:shd w:val="clear" w:color="auto" w:fill="FFFFFF"/>
          <w:lang w:eastAsia="ru-RU"/>
        </w:rPr>
        <w:t xml:space="preserve"> - терапии, </w:t>
      </w:r>
      <w:proofErr w:type="spellStart"/>
      <w:r w:rsidRPr="004713BB">
        <w:rPr>
          <w:rFonts w:ascii="Times New Roman" w:eastAsia="Times New Roman" w:hAnsi="Times New Roman" w:cs="Times New Roman"/>
          <w:color w:val="000000"/>
          <w:sz w:val="28"/>
          <w:szCs w:val="28"/>
          <w:shd w:val="clear" w:color="auto" w:fill="FFFFFF"/>
          <w:lang w:eastAsia="ru-RU"/>
        </w:rPr>
        <w:t>сказкотерапии</w:t>
      </w:r>
      <w:proofErr w:type="spellEnd"/>
      <w:r w:rsidRPr="004713BB">
        <w:rPr>
          <w:rFonts w:ascii="Times New Roman" w:eastAsia="Times New Roman" w:hAnsi="Times New Roman" w:cs="Times New Roman"/>
          <w:color w:val="000000"/>
          <w:sz w:val="28"/>
          <w:szCs w:val="28"/>
          <w:shd w:val="clear" w:color="auto" w:fill="FFFFFF"/>
          <w:lang w:eastAsia="ru-RU"/>
        </w:rPr>
        <w:t xml:space="preserve">, дети обучаются приёмам ауторелаксации, знакомятся с приёмами психотехнической </w:t>
      </w:r>
      <w:proofErr w:type="spellStart"/>
      <w:r w:rsidRPr="004713BB">
        <w:rPr>
          <w:rFonts w:ascii="Times New Roman" w:eastAsia="Times New Roman" w:hAnsi="Times New Roman" w:cs="Times New Roman"/>
          <w:color w:val="000000"/>
          <w:sz w:val="28"/>
          <w:szCs w:val="28"/>
          <w:shd w:val="clear" w:color="auto" w:fill="FFFFFF"/>
          <w:lang w:eastAsia="ru-RU"/>
        </w:rPr>
        <w:t>саморегуляции</w:t>
      </w:r>
      <w:proofErr w:type="spellEnd"/>
      <w:r w:rsidRPr="004713BB">
        <w:rPr>
          <w:rFonts w:ascii="Times New Roman" w:eastAsia="Times New Roman" w:hAnsi="Times New Roman" w:cs="Times New Roman"/>
          <w:color w:val="000000"/>
          <w:sz w:val="28"/>
          <w:szCs w:val="28"/>
          <w:shd w:val="clear" w:color="auto" w:fill="FFFFFF"/>
          <w:lang w:eastAsia="ru-RU"/>
        </w:rPr>
        <w:t>.</w:t>
      </w:r>
      <w:r w:rsidRPr="004713BB">
        <w:rPr>
          <w:rFonts w:ascii="Times New Roman" w:eastAsia="Times New Roman" w:hAnsi="Times New Roman" w:cs="Times New Roman"/>
          <w:color w:val="000000"/>
          <w:sz w:val="28"/>
          <w:szCs w:val="28"/>
          <w:shd w:val="clear" w:color="auto" w:fill="FFFFFF"/>
          <w:lang w:eastAsia="ru-RU"/>
        </w:rPr>
        <w:tab/>
      </w:r>
    </w:p>
    <w:p w:rsidR="004713BB" w:rsidRPr="004713BB" w:rsidRDefault="004713BB" w:rsidP="004713BB">
      <w:pPr>
        <w:tabs>
          <w:tab w:val="right" w:pos="9355"/>
        </w:tabs>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4713BB" w:rsidRDefault="004713BB" w:rsidP="004713BB">
      <w:pPr>
        <w:pStyle w:val="a3"/>
        <w:numPr>
          <w:ilvl w:val="0"/>
          <w:numId w:val="1"/>
        </w:numPr>
        <w:tabs>
          <w:tab w:val="right" w:pos="9355"/>
        </w:tabs>
        <w:spacing w:after="0" w:line="240" w:lineRule="auto"/>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t>Методологические и теоретические основы программы.</w:t>
      </w:r>
    </w:p>
    <w:p w:rsidR="00660B29" w:rsidRPr="00660B29" w:rsidRDefault="00660B29" w:rsidP="00660B29">
      <w:pPr>
        <w:pStyle w:val="a3"/>
        <w:tabs>
          <w:tab w:val="right" w:pos="9355"/>
        </w:tabs>
        <w:spacing w:after="0" w:line="240" w:lineRule="auto"/>
        <w:ind w:left="1287"/>
        <w:rPr>
          <w:rFonts w:ascii="Times New Roman" w:eastAsia="Times New Roman" w:hAnsi="Times New Roman" w:cs="Times New Roman"/>
          <w:b/>
          <w:color w:val="000000"/>
          <w:sz w:val="28"/>
          <w:szCs w:val="28"/>
          <w:shd w:val="clear" w:color="auto" w:fill="FFFFFF"/>
          <w:lang w:eastAsia="ru-RU"/>
        </w:rPr>
      </w:pPr>
    </w:p>
    <w:p w:rsidR="002339E0" w:rsidRDefault="004713BB" w:rsidP="00E46A4A">
      <w:pPr>
        <w:spacing w:after="0" w:line="240" w:lineRule="auto"/>
        <w:ind w:firstLine="567"/>
        <w:rPr>
          <w:rFonts w:ascii="Times New Roman" w:eastAsia="Times New Roman" w:hAnsi="Times New Roman" w:cs="Times New Roman"/>
          <w:sz w:val="28"/>
          <w:szCs w:val="28"/>
          <w:lang w:eastAsia="ru-RU"/>
        </w:rPr>
      </w:pPr>
      <w:r w:rsidRPr="004713BB">
        <w:rPr>
          <w:rFonts w:ascii="Times New Roman" w:eastAsia="Times New Roman" w:hAnsi="Times New Roman" w:cs="Times New Roman"/>
          <w:sz w:val="28"/>
          <w:szCs w:val="28"/>
          <w:lang w:eastAsia="ru-RU"/>
        </w:rPr>
        <w:t xml:space="preserve"> Проблема воспитания детей 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 детей. </w:t>
      </w:r>
    </w:p>
    <w:p w:rsidR="004713BB" w:rsidRDefault="004713BB" w:rsidP="00E46A4A">
      <w:pPr>
        <w:spacing w:after="0" w:line="240" w:lineRule="auto"/>
        <w:ind w:firstLine="567"/>
        <w:rPr>
          <w:rFonts w:ascii="Times New Roman" w:eastAsia="Times New Roman" w:hAnsi="Times New Roman" w:cs="Times New Roman"/>
          <w:iCs/>
          <w:sz w:val="28"/>
          <w:szCs w:val="28"/>
          <w:lang w:eastAsia="ru-RU"/>
        </w:rPr>
      </w:pPr>
      <w:r w:rsidRPr="004713BB">
        <w:rPr>
          <w:rFonts w:ascii="Times New Roman" w:eastAsia="Times New Roman" w:hAnsi="Times New Roman" w:cs="Times New Roman"/>
          <w:sz w:val="28"/>
          <w:szCs w:val="28"/>
          <w:lang w:eastAsia="ru-RU"/>
        </w:rPr>
        <w:t xml:space="preserve">Агрессивность – свойство личности, целенаправленное разрушительное поведение, заключающееся в наличии деструктивных тенденций, с целью нанесения вреда тому или иному лицу. Это любая форма поведения, </w:t>
      </w:r>
      <w:r w:rsidRPr="004713BB">
        <w:rPr>
          <w:rFonts w:ascii="Times New Roman" w:eastAsia="Times New Roman" w:hAnsi="Times New Roman" w:cs="Times New Roman"/>
          <w:sz w:val="28"/>
          <w:szCs w:val="28"/>
          <w:lang w:eastAsia="ru-RU"/>
        </w:rPr>
        <w:lastRenderedPageBreak/>
        <w:t xml:space="preserve">нацеленного на оскорбление или причинение вреда другому живому существу, не желающему подобного обращения (Р. </w:t>
      </w:r>
      <w:proofErr w:type="spellStart"/>
      <w:r w:rsidRPr="004713BB">
        <w:rPr>
          <w:rFonts w:ascii="Times New Roman" w:eastAsia="Times New Roman" w:hAnsi="Times New Roman" w:cs="Times New Roman"/>
          <w:sz w:val="28"/>
          <w:szCs w:val="28"/>
          <w:lang w:eastAsia="ru-RU"/>
        </w:rPr>
        <w:t>Бэрон</w:t>
      </w:r>
      <w:proofErr w:type="spellEnd"/>
      <w:r w:rsidRPr="004713BB">
        <w:rPr>
          <w:rFonts w:ascii="Times New Roman" w:eastAsia="Times New Roman" w:hAnsi="Times New Roman" w:cs="Times New Roman"/>
          <w:sz w:val="28"/>
          <w:szCs w:val="28"/>
          <w:lang w:eastAsia="ru-RU"/>
        </w:rPr>
        <w:t>, Д. Ричардсон).</w:t>
      </w:r>
      <w:r w:rsidRPr="004713BB">
        <w:rPr>
          <w:rFonts w:ascii="Times New Roman" w:eastAsia="Times New Roman" w:hAnsi="Times New Roman" w:cs="Times New Roman"/>
          <w:i/>
          <w:iCs/>
          <w:sz w:val="28"/>
          <w:szCs w:val="28"/>
          <w:lang w:eastAsia="ru-RU"/>
        </w:rPr>
        <w:t xml:space="preserve"> </w:t>
      </w:r>
    </w:p>
    <w:p w:rsidR="004713BB" w:rsidRDefault="007C4320" w:rsidP="00E46A4A">
      <w:pPr>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Проблема коррекции нарушения поведения детей младшего школьного возраста одна из серьёзных проблем современного общества. Чаще всего причинами нарушения поведения являются неблагоприятные  семейно-бытовые  отношения, отсутствие кон</w:t>
      </w:r>
      <w:r w:rsidR="001D49BF">
        <w:rPr>
          <w:rFonts w:ascii="Times New Roman" w:eastAsia="Times New Roman" w:hAnsi="Times New Roman" w:cs="Times New Roman"/>
          <w:iCs/>
          <w:sz w:val="28"/>
          <w:szCs w:val="28"/>
          <w:lang w:eastAsia="ru-RU"/>
        </w:rPr>
        <w:t>троля над поведением, чрезмерная занятость</w:t>
      </w:r>
      <w:r>
        <w:rPr>
          <w:rFonts w:ascii="Times New Roman" w:eastAsia="Times New Roman" w:hAnsi="Times New Roman" w:cs="Times New Roman"/>
          <w:iCs/>
          <w:sz w:val="28"/>
          <w:szCs w:val="28"/>
          <w:lang w:eastAsia="ru-RU"/>
        </w:rPr>
        <w:t xml:space="preserve"> родителей, </w:t>
      </w:r>
      <w:r w:rsidR="001D49BF">
        <w:rPr>
          <w:rFonts w:ascii="Times New Roman" w:eastAsia="Times New Roman" w:hAnsi="Times New Roman" w:cs="Times New Roman"/>
          <w:iCs/>
          <w:sz w:val="28"/>
          <w:szCs w:val="28"/>
          <w:lang w:eastAsia="ru-RU"/>
        </w:rPr>
        <w:t>родительские разводы.</w:t>
      </w:r>
    </w:p>
    <w:p w:rsidR="001D49BF" w:rsidRDefault="001D49BF" w:rsidP="001D49BF">
      <w:pPr>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Растёт количество детей с нарушениями в поведении, </w:t>
      </w:r>
      <w:proofErr w:type="gramStart"/>
      <w:r>
        <w:rPr>
          <w:rFonts w:ascii="Times New Roman" w:eastAsia="Times New Roman" w:hAnsi="Times New Roman" w:cs="Times New Roman"/>
          <w:iCs/>
          <w:sz w:val="28"/>
          <w:szCs w:val="28"/>
          <w:lang w:eastAsia="ru-RU"/>
        </w:rPr>
        <w:t>проявляющимся</w:t>
      </w:r>
      <w:proofErr w:type="gramEnd"/>
      <w:r>
        <w:rPr>
          <w:rFonts w:ascii="Times New Roman" w:eastAsia="Times New Roman" w:hAnsi="Times New Roman" w:cs="Times New Roman"/>
          <w:iCs/>
          <w:sz w:val="28"/>
          <w:szCs w:val="28"/>
          <w:lang w:eastAsia="ru-RU"/>
        </w:rPr>
        <w:t xml:space="preserve"> в асоциальных, конфликтных и агрессивных поступках, деструктивных действиях, отсутствии интереса  к учёбе.  Рассогласованность действий родителей и учителей приводит к росту беспризорности, хулиганства, наркомании, суицида.</w:t>
      </w:r>
    </w:p>
    <w:p w:rsidR="001D49BF" w:rsidRDefault="001D49BF" w:rsidP="001D49BF">
      <w:pPr>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Агрессивное поведение формируется преимущественно в процессе ранней социализации в детском возрасте, и именно этот период развития наиболее благоприятен для профилактики и коррекции. Этим и объясняется актуальность темы психолого-педагогическая коррекция </w:t>
      </w:r>
      <w:proofErr w:type="gramStart"/>
      <w:r>
        <w:rPr>
          <w:rFonts w:ascii="Times New Roman" w:eastAsia="Times New Roman" w:hAnsi="Times New Roman" w:cs="Times New Roman"/>
          <w:iCs/>
          <w:sz w:val="28"/>
          <w:szCs w:val="28"/>
          <w:lang w:eastAsia="ru-RU"/>
        </w:rPr>
        <w:t>агрессивного</w:t>
      </w:r>
      <w:proofErr w:type="gramEnd"/>
      <w:r>
        <w:rPr>
          <w:rFonts w:ascii="Times New Roman" w:eastAsia="Times New Roman" w:hAnsi="Times New Roman" w:cs="Times New Roman"/>
          <w:iCs/>
          <w:sz w:val="28"/>
          <w:szCs w:val="28"/>
          <w:lang w:eastAsia="ru-RU"/>
        </w:rPr>
        <w:t xml:space="preserve"> поведения в младшем школьном возрасте.</w:t>
      </w:r>
    </w:p>
    <w:p w:rsidR="002339E0" w:rsidRPr="004713BB" w:rsidRDefault="002339E0" w:rsidP="001D49BF">
      <w:pPr>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Психологическая коррекция – это определённая форма психолого-педагогической деятельности по исправлению таких особенностей психического развития, которые  по принятой в возрастной психологии системе критериев не соответствуют «оптимальной» модели поведения и развития. </w:t>
      </w:r>
    </w:p>
    <w:p w:rsidR="00CA62BA" w:rsidRDefault="00CA62BA" w:rsidP="00CA62BA">
      <w:pPr>
        <w:spacing w:after="0" w:line="240" w:lineRule="auto"/>
        <w:ind w:firstLine="567"/>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Организация психолого-педагогической коррекции агрессивного поведения младших школьников начинается с построения цели и задач предстоящей деятельности.</w:t>
      </w:r>
      <w:proofErr w:type="gramEnd"/>
    </w:p>
    <w:p w:rsidR="00CA62BA" w:rsidRPr="00660B29" w:rsidRDefault="00CA62BA" w:rsidP="00CA62BA">
      <w:pPr>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t xml:space="preserve">Цель: </w:t>
      </w:r>
    </w:p>
    <w:p w:rsidR="00CA62BA" w:rsidRPr="00CA62BA" w:rsidRDefault="00CA62BA" w:rsidP="00CA62BA">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создание психолого-педагогических условий для снижения уровня агрессивности и деструктивных форм поведения детей младшего школьного возраста.</w:t>
      </w:r>
    </w:p>
    <w:p w:rsidR="00CA62BA" w:rsidRPr="00660B29" w:rsidRDefault="00CA62BA" w:rsidP="00CA62BA">
      <w:pPr>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t xml:space="preserve">Задачи: </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познакомить ребёнка с приемлемыми способами выражения гнева</w:t>
      </w:r>
      <w:r>
        <w:rPr>
          <w:rFonts w:ascii="Times New Roman" w:eastAsia="Times New Roman" w:hAnsi="Times New Roman" w:cs="Times New Roman"/>
          <w:color w:val="000000"/>
          <w:sz w:val="28"/>
          <w:szCs w:val="28"/>
          <w:shd w:val="clear" w:color="auto" w:fill="FFFFFF"/>
          <w:lang w:eastAsia="ru-RU"/>
        </w:rPr>
        <w:t>;</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 xml:space="preserve">обучить навыкам контроля и управления собственным гневом (навыками </w:t>
      </w:r>
      <w:proofErr w:type="spellStart"/>
      <w:r w:rsidRPr="00CA62BA">
        <w:rPr>
          <w:rFonts w:ascii="Times New Roman" w:eastAsia="Times New Roman" w:hAnsi="Times New Roman" w:cs="Times New Roman"/>
          <w:color w:val="000000"/>
          <w:sz w:val="28"/>
          <w:szCs w:val="28"/>
          <w:shd w:val="clear" w:color="auto" w:fill="FFFFFF"/>
          <w:lang w:eastAsia="ru-RU"/>
        </w:rPr>
        <w:t>саморегуляции</w:t>
      </w:r>
      <w:proofErr w:type="spellEnd"/>
      <w:r w:rsidRPr="00CA62BA">
        <w:rPr>
          <w:rFonts w:ascii="Times New Roman" w:eastAsia="Times New Roman" w:hAnsi="Times New Roman" w:cs="Times New Roman"/>
          <w:color w:val="000000"/>
          <w:sz w:val="28"/>
          <w:szCs w:val="28"/>
          <w:shd w:val="clear" w:color="auto" w:fill="FFFFFF"/>
          <w:lang w:eastAsia="ru-RU"/>
        </w:rPr>
        <w:t xml:space="preserve">); </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 xml:space="preserve">научить конструктивным поведенческим реакциям в проблемной ситуации; </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формировать осознание собственного эмоционального мира, чу</w:t>
      </w:r>
      <w:proofErr w:type="gramStart"/>
      <w:r w:rsidRPr="00CA62BA">
        <w:rPr>
          <w:rFonts w:ascii="Times New Roman" w:eastAsia="Times New Roman" w:hAnsi="Times New Roman" w:cs="Times New Roman"/>
          <w:color w:val="000000"/>
          <w:sz w:val="28"/>
          <w:szCs w:val="28"/>
          <w:shd w:val="clear" w:color="auto" w:fill="FFFFFF"/>
          <w:lang w:eastAsia="ru-RU"/>
        </w:rPr>
        <w:t>вств др</w:t>
      </w:r>
      <w:proofErr w:type="gramEnd"/>
      <w:r w:rsidRPr="00CA62BA">
        <w:rPr>
          <w:rFonts w:ascii="Times New Roman" w:eastAsia="Times New Roman" w:hAnsi="Times New Roman" w:cs="Times New Roman"/>
          <w:color w:val="000000"/>
          <w:sz w:val="28"/>
          <w:szCs w:val="28"/>
          <w:shd w:val="clear" w:color="auto" w:fill="FFFFFF"/>
          <w:lang w:eastAsia="ru-RU"/>
        </w:rPr>
        <w:t xml:space="preserve">угих людей, развитие </w:t>
      </w:r>
      <w:proofErr w:type="spellStart"/>
      <w:r w:rsidRPr="00CA62BA">
        <w:rPr>
          <w:rFonts w:ascii="Times New Roman" w:eastAsia="Times New Roman" w:hAnsi="Times New Roman" w:cs="Times New Roman"/>
          <w:color w:val="000000"/>
          <w:sz w:val="28"/>
          <w:szCs w:val="28"/>
          <w:shd w:val="clear" w:color="auto" w:fill="FFFFFF"/>
          <w:lang w:eastAsia="ru-RU"/>
        </w:rPr>
        <w:t>эмпатии</w:t>
      </w:r>
      <w:proofErr w:type="spellEnd"/>
      <w:r w:rsidRPr="00CA62BA">
        <w:rPr>
          <w:rFonts w:ascii="Times New Roman" w:eastAsia="Times New Roman" w:hAnsi="Times New Roman" w:cs="Times New Roman"/>
          <w:color w:val="000000"/>
          <w:sz w:val="28"/>
          <w:szCs w:val="28"/>
          <w:shd w:val="clear" w:color="auto" w:fill="FFFFFF"/>
          <w:lang w:eastAsia="ru-RU"/>
        </w:rPr>
        <w:t xml:space="preserve">; </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 xml:space="preserve">развивать позитивную самооценку; </w:t>
      </w:r>
    </w:p>
    <w:p w:rsidR="00CA62BA" w:rsidRDefault="00CA62BA" w:rsidP="00CA62BA">
      <w:pPr>
        <w:pStyle w:val="a3"/>
        <w:numPr>
          <w:ilvl w:val="0"/>
          <w:numId w:val="3"/>
        </w:numPr>
        <w:spacing w:after="0" w:line="240" w:lineRule="auto"/>
        <w:rPr>
          <w:rFonts w:ascii="Times New Roman" w:eastAsia="Times New Roman" w:hAnsi="Times New Roman" w:cs="Times New Roman"/>
          <w:color w:val="000000"/>
          <w:sz w:val="28"/>
          <w:szCs w:val="28"/>
          <w:shd w:val="clear" w:color="auto" w:fill="FFFFFF"/>
          <w:lang w:eastAsia="ru-RU"/>
        </w:rPr>
      </w:pPr>
      <w:r w:rsidRPr="00CA62BA">
        <w:rPr>
          <w:rFonts w:ascii="Times New Roman" w:eastAsia="Times New Roman" w:hAnsi="Times New Roman" w:cs="Times New Roman"/>
          <w:color w:val="000000"/>
          <w:sz w:val="28"/>
          <w:szCs w:val="28"/>
          <w:shd w:val="clear" w:color="auto" w:fill="FFFFFF"/>
          <w:lang w:eastAsia="ru-RU"/>
        </w:rPr>
        <w:t>поддерживать стремление к физическому и психическому здоровью, равновесию и гармонии.</w:t>
      </w:r>
    </w:p>
    <w:p w:rsidR="00A95CE4" w:rsidRDefault="00A95CE4" w:rsidP="00A95CE4">
      <w:pPr>
        <w:pStyle w:val="a3"/>
        <w:spacing w:after="0" w:line="240" w:lineRule="auto"/>
        <w:ind w:left="1287"/>
        <w:rPr>
          <w:rFonts w:ascii="Times New Roman" w:eastAsia="Times New Roman" w:hAnsi="Times New Roman" w:cs="Times New Roman"/>
          <w:color w:val="000000"/>
          <w:sz w:val="28"/>
          <w:szCs w:val="28"/>
          <w:shd w:val="clear" w:color="auto" w:fill="FFFFFF"/>
          <w:lang w:eastAsia="ru-RU"/>
        </w:rPr>
      </w:pPr>
    </w:p>
    <w:p w:rsidR="00A95CE4" w:rsidRDefault="00A95CE4" w:rsidP="00A95CE4">
      <w:pPr>
        <w:pStyle w:val="a3"/>
        <w:spacing w:after="0" w:line="240" w:lineRule="auto"/>
        <w:ind w:left="1287"/>
        <w:rPr>
          <w:rFonts w:ascii="Times New Roman" w:eastAsia="Times New Roman" w:hAnsi="Times New Roman" w:cs="Times New Roman"/>
          <w:color w:val="000000"/>
          <w:sz w:val="28"/>
          <w:szCs w:val="28"/>
          <w:shd w:val="clear" w:color="auto" w:fill="FFFFFF"/>
          <w:lang w:eastAsia="ru-RU"/>
        </w:rPr>
      </w:pPr>
    </w:p>
    <w:p w:rsidR="00A95CE4" w:rsidRDefault="00A95CE4" w:rsidP="00A95CE4">
      <w:pPr>
        <w:pStyle w:val="a3"/>
        <w:spacing w:after="0" w:line="240" w:lineRule="auto"/>
        <w:ind w:left="1287"/>
        <w:rPr>
          <w:rFonts w:ascii="Times New Roman" w:eastAsia="Times New Roman" w:hAnsi="Times New Roman" w:cs="Times New Roman"/>
          <w:color w:val="000000"/>
          <w:sz w:val="28"/>
          <w:szCs w:val="28"/>
          <w:shd w:val="clear" w:color="auto" w:fill="FFFFFF"/>
          <w:lang w:eastAsia="ru-RU"/>
        </w:rPr>
      </w:pPr>
    </w:p>
    <w:p w:rsidR="00A95CE4" w:rsidRPr="00CA62BA" w:rsidRDefault="00A95CE4" w:rsidP="00A95CE4">
      <w:pPr>
        <w:pStyle w:val="a3"/>
        <w:spacing w:after="0" w:line="240" w:lineRule="auto"/>
        <w:ind w:left="1287"/>
        <w:rPr>
          <w:rFonts w:ascii="Times New Roman" w:eastAsia="Times New Roman" w:hAnsi="Times New Roman" w:cs="Times New Roman"/>
          <w:color w:val="000000"/>
          <w:sz w:val="28"/>
          <w:szCs w:val="28"/>
          <w:shd w:val="clear" w:color="auto" w:fill="FFFFFF"/>
          <w:lang w:eastAsia="ru-RU"/>
        </w:rPr>
      </w:pPr>
    </w:p>
    <w:p w:rsidR="00CA62BA" w:rsidRDefault="00CA62BA" w:rsidP="00CA62BA">
      <w:pPr>
        <w:pStyle w:val="a3"/>
        <w:numPr>
          <w:ilvl w:val="0"/>
          <w:numId w:val="1"/>
        </w:numPr>
        <w:spacing w:after="0" w:line="240" w:lineRule="auto"/>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lastRenderedPageBreak/>
        <w:t>Формы и методы работы.</w:t>
      </w:r>
    </w:p>
    <w:p w:rsidR="00660B29" w:rsidRPr="00660B29" w:rsidRDefault="00660B29" w:rsidP="00660B29">
      <w:pPr>
        <w:pStyle w:val="a3"/>
        <w:spacing w:after="0" w:line="240" w:lineRule="auto"/>
        <w:ind w:left="1287"/>
        <w:rPr>
          <w:rFonts w:ascii="Times New Roman" w:eastAsia="Times New Roman" w:hAnsi="Times New Roman" w:cs="Times New Roman"/>
          <w:b/>
          <w:color w:val="000000"/>
          <w:sz w:val="28"/>
          <w:szCs w:val="28"/>
          <w:shd w:val="clear" w:color="auto" w:fill="FFFFFF"/>
          <w:lang w:eastAsia="ru-RU"/>
        </w:rPr>
      </w:pP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 xml:space="preserve">Широкое внедрение психологии в практику закономерно приводит к развитию </w:t>
      </w:r>
      <w:r>
        <w:rPr>
          <w:rFonts w:ascii="Times New Roman" w:eastAsia="Times New Roman" w:hAnsi="Times New Roman" w:cs="Times New Roman"/>
          <w:color w:val="000000"/>
          <w:sz w:val="28"/>
          <w:szCs w:val="28"/>
          <w:shd w:val="clear" w:color="auto" w:fill="FFFFFF"/>
          <w:lang w:eastAsia="ru-RU"/>
        </w:rPr>
        <w:t>т</w:t>
      </w:r>
      <w:r w:rsidRPr="00A95CE4">
        <w:rPr>
          <w:rFonts w:ascii="Times New Roman" w:eastAsia="Times New Roman" w:hAnsi="Times New Roman" w:cs="Times New Roman"/>
          <w:color w:val="000000"/>
          <w:sz w:val="28"/>
          <w:szCs w:val="28"/>
          <w:shd w:val="clear" w:color="auto" w:fill="FFFFFF"/>
          <w:lang w:eastAsia="ru-RU"/>
        </w:rPr>
        <w:t xml:space="preserve">ех её областей, которые традиционно обозначаются как методы психологического воздействия. </w:t>
      </w:r>
    </w:p>
    <w:p w:rsidR="00A95CE4" w:rsidRP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 xml:space="preserve">Среди них одно из важнейших мест, несомненно, принадлежит психологическому консультированию. Трудно дать четкое определение этому виду деятельности или однозначно указать сферы его применения, поскольку слово "консультирование" уже давно представляет родовое понятие для различных видов консультативной практики. Консультирование включает в себя и </w:t>
      </w:r>
      <w:proofErr w:type="spellStart"/>
      <w:r w:rsidRPr="00A95CE4">
        <w:rPr>
          <w:rFonts w:ascii="Times New Roman" w:eastAsia="Times New Roman" w:hAnsi="Times New Roman" w:cs="Times New Roman"/>
          <w:color w:val="000000"/>
          <w:sz w:val="28"/>
          <w:szCs w:val="28"/>
          <w:shd w:val="clear" w:color="auto" w:fill="FFFFFF"/>
          <w:lang w:eastAsia="ru-RU"/>
        </w:rPr>
        <w:t>профконсультирование</w:t>
      </w:r>
      <w:proofErr w:type="spellEnd"/>
      <w:r w:rsidRPr="00A95CE4">
        <w:rPr>
          <w:rFonts w:ascii="Times New Roman" w:eastAsia="Times New Roman" w:hAnsi="Times New Roman" w:cs="Times New Roman"/>
          <w:color w:val="000000"/>
          <w:sz w:val="28"/>
          <w:szCs w:val="28"/>
          <w:shd w:val="clear" w:color="auto" w:fill="FFFFFF"/>
          <w:lang w:eastAsia="ru-RU"/>
        </w:rPr>
        <w:t>, и педагогическое, и промышленное консультирование и многое другое.</w:t>
      </w: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 xml:space="preserve">Психологическое консультирование тесно связано, а во многом непосредственно переплетается с психологической коррекцией и психотерапией. Определим консультирование как непосредственную работу с людьми, направленную на решение различного рода психологических проблем, связанных с трудностями в межличностных отношениях, где основным средством воздействия являются </w:t>
      </w:r>
      <w:proofErr w:type="gramStart"/>
      <w:r w:rsidRPr="00A95CE4">
        <w:rPr>
          <w:rFonts w:ascii="Times New Roman" w:eastAsia="Times New Roman" w:hAnsi="Times New Roman" w:cs="Times New Roman"/>
          <w:color w:val="000000"/>
          <w:sz w:val="28"/>
          <w:szCs w:val="28"/>
          <w:shd w:val="clear" w:color="auto" w:fill="FFFFFF"/>
          <w:lang w:eastAsia="ru-RU"/>
        </w:rPr>
        <w:t>определённом</w:t>
      </w:r>
      <w:proofErr w:type="gramEnd"/>
      <w:r w:rsidRPr="00A95CE4">
        <w:rPr>
          <w:rFonts w:ascii="Times New Roman" w:eastAsia="Times New Roman" w:hAnsi="Times New Roman" w:cs="Times New Roman"/>
          <w:color w:val="000000"/>
          <w:sz w:val="28"/>
          <w:szCs w:val="28"/>
          <w:shd w:val="clear" w:color="auto" w:fill="FFFFFF"/>
          <w:lang w:eastAsia="ru-RU"/>
        </w:rPr>
        <w:t xml:space="preserve"> образом построенная беседа.</w:t>
      </w: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Pr="00A95CE4">
        <w:rPr>
          <w:rFonts w:ascii="Times New Roman" w:eastAsia="Times New Roman" w:hAnsi="Times New Roman" w:cs="Times New Roman"/>
          <w:color w:val="000000"/>
          <w:sz w:val="28"/>
          <w:szCs w:val="28"/>
          <w:shd w:val="clear" w:color="auto" w:fill="FFFFFF"/>
          <w:lang w:eastAsia="ru-RU"/>
        </w:rPr>
        <w:t xml:space="preserve">озможно, выделить различные виды консультирования в соответствии с различными принципами классификации, например, индивидуальное и групповое консультирование предъявляют различные требования к профессиональным навыкам и умениям консультанта. </w:t>
      </w: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 xml:space="preserve">Начиная с первой встречи, очевидно, что клиент - это человек, нуждающийся в помощи, а консультант - это специалист, имеющий талант и навыки её оказания. В случае консультирования детей, всё обстоит иначе, так как здесь решают родители, нужна ли их ребёнку психологическая помощь, поэтому задача консультанта усложняется, помимо контакта с родителями, он должен найти общий язык и с ребёнком. </w:t>
      </w: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 xml:space="preserve">Методы коррекции </w:t>
      </w:r>
      <w:proofErr w:type="gramStart"/>
      <w:r w:rsidRPr="00A95CE4">
        <w:rPr>
          <w:rFonts w:ascii="Times New Roman" w:eastAsia="Times New Roman" w:hAnsi="Times New Roman" w:cs="Times New Roman"/>
          <w:color w:val="000000"/>
          <w:sz w:val="28"/>
          <w:szCs w:val="28"/>
          <w:shd w:val="clear" w:color="auto" w:fill="FFFFFF"/>
          <w:lang w:eastAsia="ru-RU"/>
        </w:rPr>
        <w:t>агрессивного</w:t>
      </w:r>
      <w:proofErr w:type="gramEnd"/>
      <w:r w:rsidRPr="00A95CE4">
        <w:rPr>
          <w:rFonts w:ascii="Times New Roman" w:eastAsia="Times New Roman" w:hAnsi="Times New Roman" w:cs="Times New Roman"/>
          <w:color w:val="000000"/>
          <w:sz w:val="28"/>
          <w:szCs w:val="28"/>
          <w:shd w:val="clear" w:color="auto" w:fill="FFFFFF"/>
          <w:lang w:eastAsia="ru-RU"/>
        </w:rPr>
        <w:t xml:space="preserve"> поведения разделяют на подходящие к индивидуальному консультированию детей с агрессивными проявлениями и не подходящие. </w:t>
      </w:r>
    </w:p>
    <w:p w:rsidR="00A95CE4" w:rsidRP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К первым относятся все игры и методы, направленные на усвоение иных форм поведения, когда ребёнок посредством игры и с помощью консультанта постеп</w:t>
      </w:r>
      <w:r>
        <w:rPr>
          <w:rFonts w:ascii="Times New Roman" w:eastAsia="Times New Roman" w:hAnsi="Times New Roman" w:cs="Times New Roman"/>
          <w:color w:val="000000"/>
          <w:sz w:val="28"/>
          <w:szCs w:val="28"/>
          <w:shd w:val="clear" w:color="auto" w:fill="FFFFFF"/>
          <w:lang w:eastAsia="ru-RU"/>
        </w:rPr>
        <w:t>енно осознаёт свою агрессию (не</w:t>
      </w:r>
      <w:r w:rsidRPr="00A95CE4">
        <w:rPr>
          <w:rFonts w:ascii="Times New Roman" w:eastAsia="Times New Roman" w:hAnsi="Times New Roman" w:cs="Times New Roman"/>
          <w:color w:val="000000"/>
          <w:sz w:val="28"/>
          <w:szCs w:val="28"/>
          <w:shd w:val="clear" w:color="auto" w:fill="FFFFFF"/>
          <w:lang w:eastAsia="ru-RU"/>
        </w:rPr>
        <w:t>правильное поведение), а потом учится частично её контролировать, усваивая другие варианты своей реакции на происходящее. Сюда подходят некоторые игры, в которых проигрывается та или иная ситуация.</w:t>
      </w:r>
    </w:p>
    <w:p w:rsidR="00A95CE4" w:rsidRP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95CE4">
        <w:rPr>
          <w:rFonts w:ascii="Times New Roman" w:eastAsia="Times New Roman" w:hAnsi="Times New Roman" w:cs="Times New Roman"/>
          <w:color w:val="000000"/>
          <w:sz w:val="28"/>
          <w:szCs w:val="28"/>
          <w:shd w:val="clear" w:color="auto" w:fill="FFFFFF"/>
          <w:lang w:eastAsia="ru-RU"/>
        </w:rPr>
        <w:t>Ко вторым относятся методы, подразумевающие выражение агрессивных импульсов. Выход агрессии через действия или их имитацию в игре - такая форма больше проходит для групповой коррекции агрессии.</w:t>
      </w: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A95CE4" w:rsidRDefault="00A95CE4"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A95CE4" w:rsidRPr="00660B29" w:rsidRDefault="00A95CE4" w:rsidP="00A95CE4">
      <w:pPr>
        <w:pStyle w:val="a3"/>
        <w:numPr>
          <w:ilvl w:val="0"/>
          <w:numId w:val="1"/>
        </w:numPr>
        <w:spacing w:after="0" w:line="240" w:lineRule="auto"/>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t>Этапы реализации программы.</w:t>
      </w:r>
    </w:p>
    <w:p w:rsidR="009A30C1" w:rsidRDefault="009A30C1" w:rsidP="009A30C1">
      <w:pPr>
        <w:pStyle w:val="a3"/>
        <w:spacing w:after="0" w:line="240" w:lineRule="auto"/>
        <w:ind w:left="1287"/>
        <w:rPr>
          <w:rFonts w:ascii="Times New Roman" w:eastAsia="Times New Roman" w:hAnsi="Times New Roman" w:cs="Times New Roman"/>
          <w:color w:val="000000"/>
          <w:sz w:val="28"/>
          <w:szCs w:val="28"/>
          <w:shd w:val="clear" w:color="auto" w:fill="FFFFFF"/>
          <w:lang w:eastAsia="ru-RU"/>
        </w:rPr>
      </w:pPr>
    </w:p>
    <w:p w:rsidR="009A30C1" w:rsidRDefault="009A30C1" w:rsidP="009A30C1">
      <w:pPr>
        <w:pStyle w:val="a3"/>
        <w:spacing w:after="0" w:line="240" w:lineRule="auto"/>
        <w:ind w:left="0" w:firstLine="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Коррекционно-развивающая программа агрессивного поведения проходит в три этапа.</w:t>
      </w:r>
    </w:p>
    <w:p w:rsidR="009A30C1" w:rsidRDefault="009A30C1" w:rsidP="009A30C1">
      <w:pPr>
        <w:pStyle w:val="a3"/>
        <w:spacing w:after="0" w:line="240" w:lineRule="auto"/>
        <w:ind w:left="0" w:firstLine="567"/>
        <w:rPr>
          <w:rFonts w:ascii="Times New Roman" w:eastAsia="Times New Roman" w:hAnsi="Times New Roman" w:cs="Times New Roman"/>
          <w:color w:val="000000"/>
          <w:sz w:val="28"/>
          <w:szCs w:val="28"/>
          <w:shd w:val="clear" w:color="auto" w:fill="FFFFFF"/>
          <w:lang w:eastAsia="ru-RU"/>
        </w:rPr>
      </w:pPr>
    </w:p>
    <w:p w:rsidR="00447BB5" w:rsidRDefault="00447BB5" w:rsidP="00447BB5">
      <w:pPr>
        <w:pStyle w:val="a3"/>
        <w:numPr>
          <w:ilvl w:val="0"/>
          <w:numId w:val="9"/>
        </w:num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Поисково-подготовительный этап: теоретическое изучение психолого-педагогической литературы, поиск методик для исследования</w:t>
      </w:r>
    </w:p>
    <w:p w:rsidR="00672AB7" w:rsidRDefault="00447BB5" w:rsidP="009A30C1">
      <w:pPr>
        <w:pStyle w:val="a3"/>
        <w:numPr>
          <w:ilvl w:val="0"/>
          <w:numId w:val="9"/>
        </w:numPr>
        <w:spacing w:after="0" w:line="240" w:lineRule="auto"/>
        <w:rPr>
          <w:rFonts w:ascii="Times New Roman" w:eastAsia="Times New Roman" w:hAnsi="Times New Roman" w:cs="Times New Roman"/>
          <w:color w:val="000000"/>
          <w:sz w:val="28"/>
          <w:szCs w:val="28"/>
          <w:shd w:val="clear" w:color="auto" w:fill="FFFFFF"/>
          <w:lang w:eastAsia="ru-RU"/>
        </w:rPr>
      </w:pPr>
      <w:r w:rsidRPr="009A30C1">
        <w:rPr>
          <w:rFonts w:ascii="Times New Roman" w:eastAsia="Times New Roman" w:hAnsi="Times New Roman" w:cs="Times New Roman"/>
          <w:color w:val="000000"/>
          <w:sz w:val="28"/>
          <w:szCs w:val="28"/>
          <w:shd w:val="clear" w:color="auto" w:fill="FFFFFF"/>
          <w:lang w:eastAsia="ru-RU"/>
        </w:rPr>
        <w:t>Опытно-экспериментальный этап: проведение констатирующего эксперимента, проведение психолого</w:t>
      </w:r>
      <w:r w:rsidR="009A30C1" w:rsidRPr="009A30C1">
        <w:rPr>
          <w:rFonts w:ascii="Times New Roman" w:eastAsia="Times New Roman" w:hAnsi="Times New Roman" w:cs="Times New Roman"/>
          <w:color w:val="000000"/>
          <w:sz w:val="28"/>
          <w:szCs w:val="28"/>
          <w:shd w:val="clear" w:color="auto" w:fill="FFFFFF"/>
          <w:lang w:eastAsia="ru-RU"/>
        </w:rPr>
        <w:t>-</w:t>
      </w:r>
      <w:r w:rsidRPr="009A30C1">
        <w:rPr>
          <w:rFonts w:ascii="Times New Roman" w:eastAsia="Times New Roman" w:hAnsi="Times New Roman" w:cs="Times New Roman"/>
          <w:color w:val="000000"/>
          <w:sz w:val="28"/>
          <w:szCs w:val="28"/>
          <w:shd w:val="clear" w:color="auto" w:fill="FFFFFF"/>
          <w:lang w:eastAsia="ru-RU"/>
        </w:rPr>
        <w:t>педагогической программы и формиру</w:t>
      </w:r>
      <w:r w:rsidR="009A30C1">
        <w:rPr>
          <w:rFonts w:ascii="Times New Roman" w:eastAsia="Times New Roman" w:hAnsi="Times New Roman" w:cs="Times New Roman"/>
          <w:color w:val="000000"/>
          <w:sz w:val="28"/>
          <w:szCs w:val="28"/>
          <w:shd w:val="clear" w:color="auto" w:fill="FFFFFF"/>
          <w:lang w:eastAsia="ru-RU"/>
        </w:rPr>
        <w:t>ющий эксперимент, обработка результатов</w:t>
      </w:r>
    </w:p>
    <w:p w:rsidR="009A30C1" w:rsidRDefault="009A30C1" w:rsidP="009A30C1">
      <w:pPr>
        <w:pStyle w:val="a3"/>
        <w:numPr>
          <w:ilvl w:val="0"/>
          <w:numId w:val="9"/>
        </w:num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Контрольно-обобщающий этап: анализ и обобщение результатов исследования, формулирование выводов</w:t>
      </w:r>
    </w:p>
    <w:p w:rsidR="009A30C1" w:rsidRPr="009A30C1" w:rsidRDefault="009A30C1" w:rsidP="009A30C1">
      <w:pPr>
        <w:pStyle w:val="a3"/>
        <w:spacing w:after="0" w:line="240" w:lineRule="auto"/>
        <w:ind w:left="567"/>
        <w:rPr>
          <w:rFonts w:ascii="Times New Roman" w:eastAsia="Times New Roman" w:hAnsi="Times New Roman" w:cs="Times New Roman"/>
          <w:color w:val="000000"/>
          <w:sz w:val="28"/>
          <w:szCs w:val="28"/>
          <w:shd w:val="clear" w:color="auto" w:fill="FFFFFF"/>
          <w:lang w:eastAsia="ru-RU"/>
        </w:rPr>
      </w:pPr>
    </w:p>
    <w:tbl>
      <w:tblPr>
        <w:tblStyle w:val="a4"/>
        <w:tblW w:w="0" w:type="auto"/>
        <w:tblLook w:val="04A0"/>
      </w:tblPr>
      <w:tblGrid>
        <w:gridCol w:w="1101"/>
        <w:gridCol w:w="3385"/>
        <w:gridCol w:w="4836"/>
      </w:tblGrid>
      <w:tr w:rsidR="00672AB7" w:rsidRPr="00672AB7" w:rsidTr="00672AB7">
        <w:tc>
          <w:tcPr>
            <w:tcW w:w="4486" w:type="dxa"/>
            <w:gridSpan w:val="2"/>
          </w:tcPr>
          <w:p w:rsidR="00672AB7" w:rsidRPr="00672AB7" w:rsidRDefault="00447BB5" w:rsidP="00672AB7">
            <w:pPr>
              <w:pStyle w:val="a3"/>
              <w:ind w:left="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Направления </w:t>
            </w:r>
            <w:r w:rsidR="00672AB7" w:rsidRPr="00672AB7">
              <w:rPr>
                <w:rFonts w:ascii="Times New Roman" w:eastAsia="Times New Roman" w:hAnsi="Times New Roman" w:cs="Times New Roman"/>
                <w:b/>
                <w:color w:val="000000"/>
                <w:sz w:val="28"/>
                <w:szCs w:val="28"/>
                <w:shd w:val="clear" w:color="auto" w:fill="FFFFFF"/>
                <w:lang w:eastAsia="ru-RU"/>
              </w:rPr>
              <w:t xml:space="preserve"> работы</w:t>
            </w:r>
          </w:p>
        </w:tc>
        <w:tc>
          <w:tcPr>
            <w:tcW w:w="4836" w:type="dxa"/>
          </w:tcPr>
          <w:p w:rsidR="00672AB7" w:rsidRPr="00672AB7" w:rsidRDefault="00672AB7" w:rsidP="00672AB7">
            <w:pPr>
              <w:pStyle w:val="a3"/>
              <w:ind w:left="0"/>
              <w:jc w:val="center"/>
              <w:rPr>
                <w:rFonts w:ascii="Times New Roman" w:eastAsia="Times New Roman" w:hAnsi="Times New Roman" w:cs="Times New Roman"/>
                <w:b/>
                <w:color w:val="000000"/>
                <w:sz w:val="28"/>
                <w:szCs w:val="28"/>
                <w:shd w:val="clear" w:color="auto" w:fill="FFFFFF"/>
                <w:lang w:eastAsia="ru-RU"/>
              </w:rPr>
            </w:pPr>
            <w:r w:rsidRPr="00672AB7">
              <w:rPr>
                <w:rFonts w:ascii="Times New Roman" w:eastAsia="Times New Roman" w:hAnsi="Times New Roman" w:cs="Times New Roman"/>
                <w:b/>
                <w:color w:val="000000"/>
                <w:sz w:val="28"/>
                <w:szCs w:val="28"/>
                <w:shd w:val="clear" w:color="auto" w:fill="FFFFFF"/>
                <w:lang w:eastAsia="ru-RU"/>
              </w:rPr>
              <w:t>Содержание коррекционной работы</w:t>
            </w:r>
          </w:p>
        </w:tc>
      </w:tr>
      <w:tr w:rsidR="00672AB7" w:rsidRPr="00672AB7" w:rsidTr="00672AB7">
        <w:tc>
          <w:tcPr>
            <w:tcW w:w="1101" w:type="dxa"/>
          </w:tcPr>
          <w:p w:rsidR="00672AB7" w:rsidRPr="00672AB7" w:rsidRDefault="00672AB7" w:rsidP="00672AB7">
            <w:pPr>
              <w:pStyle w:val="a3"/>
              <w:numPr>
                <w:ilvl w:val="0"/>
                <w:numId w:val="8"/>
              </w:numPr>
              <w:rPr>
                <w:rFonts w:ascii="Times New Roman" w:eastAsia="Times New Roman" w:hAnsi="Times New Roman" w:cs="Times New Roman"/>
                <w:color w:val="000000"/>
                <w:sz w:val="28"/>
                <w:szCs w:val="28"/>
                <w:lang w:eastAsia="ru-RU"/>
              </w:rPr>
            </w:pPr>
          </w:p>
        </w:tc>
        <w:tc>
          <w:tcPr>
            <w:tcW w:w="3385" w:type="dxa"/>
          </w:tcPr>
          <w:p w:rsidR="00672AB7" w:rsidRPr="00672AB7" w:rsidRDefault="00672AB7" w:rsidP="00A95CE4">
            <w:pPr>
              <w:pStyle w:val="a3"/>
              <w:ind w:left="0"/>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 xml:space="preserve">Обучение способам выражения </w:t>
            </w:r>
            <w:r>
              <w:rPr>
                <w:rFonts w:ascii="Times New Roman" w:eastAsia="Times New Roman" w:hAnsi="Times New Roman" w:cs="Times New Roman"/>
                <w:color w:val="000000"/>
                <w:sz w:val="28"/>
                <w:szCs w:val="28"/>
                <w:lang w:eastAsia="ru-RU"/>
              </w:rPr>
              <w:t xml:space="preserve">   </w:t>
            </w:r>
            <w:r w:rsidRPr="00672AB7">
              <w:rPr>
                <w:rFonts w:ascii="Times New Roman" w:eastAsia="Times New Roman" w:hAnsi="Times New Roman" w:cs="Times New Roman"/>
                <w:color w:val="000000"/>
                <w:sz w:val="28"/>
                <w:szCs w:val="28"/>
                <w:lang w:eastAsia="ru-RU"/>
              </w:rPr>
              <w:t>гнева в приемлемой форме</w:t>
            </w:r>
          </w:p>
        </w:tc>
        <w:tc>
          <w:tcPr>
            <w:tcW w:w="4836" w:type="dxa"/>
          </w:tcPr>
          <w:p w:rsidR="00672AB7" w:rsidRPr="00672AB7" w:rsidRDefault="00672AB7" w:rsidP="00672AB7">
            <w:pPr>
              <w:pStyle w:val="a3"/>
              <w:numPr>
                <w:ilvl w:val="0"/>
                <w:numId w:val="4"/>
              </w:numPr>
              <w:rPr>
                <w:rFonts w:ascii="Times New Roman" w:eastAsia="Times New Roman" w:hAnsi="Times New Roman" w:cs="Times New Roman"/>
                <w:color w:val="000000"/>
                <w:sz w:val="28"/>
                <w:szCs w:val="28"/>
                <w:lang w:eastAsia="ru-RU"/>
              </w:rPr>
            </w:pPr>
            <w:proofErr w:type="spellStart"/>
            <w:r w:rsidRPr="00672AB7">
              <w:rPr>
                <w:rFonts w:ascii="Times New Roman" w:eastAsia="Times New Roman" w:hAnsi="Times New Roman" w:cs="Times New Roman"/>
                <w:color w:val="000000"/>
                <w:sz w:val="28"/>
                <w:szCs w:val="28"/>
                <w:lang w:eastAsia="ru-RU"/>
              </w:rPr>
              <w:t>Арт-терапия</w:t>
            </w:r>
            <w:proofErr w:type="spellEnd"/>
          </w:p>
          <w:p w:rsidR="00672AB7" w:rsidRPr="00672AB7" w:rsidRDefault="00672AB7" w:rsidP="00672AB7">
            <w:pPr>
              <w:pStyle w:val="a3"/>
              <w:numPr>
                <w:ilvl w:val="0"/>
                <w:numId w:val="4"/>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Телесно-ориентированная терапия</w:t>
            </w:r>
          </w:p>
          <w:p w:rsidR="00672AB7" w:rsidRPr="00672AB7" w:rsidRDefault="00672AB7" w:rsidP="00672AB7">
            <w:pPr>
              <w:pStyle w:val="a3"/>
              <w:numPr>
                <w:ilvl w:val="0"/>
                <w:numId w:val="4"/>
              </w:numPr>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Работа с образами</w:t>
            </w:r>
          </w:p>
        </w:tc>
      </w:tr>
      <w:tr w:rsidR="00672AB7" w:rsidRPr="00672AB7" w:rsidTr="00672AB7">
        <w:tc>
          <w:tcPr>
            <w:tcW w:w="1101" w:type="dxa"/>
          </w:tcPr>
          <w:p w:rsidR="00672AB7" w:rsidRPr="00672AB7" w:rsidRDefault="00672AB7" w:rsidP="00672AB7">
            <w:pPr>
              <w:pStyle w:val="a3"/>
              <w:numPr>
                <w:ilvl w:val="0"/>
                <w:numId w:val="8"/>
              </w:numPr>
              <w:rPr>
                <w:rFonts w:ascii="Times New Roman" w:eastAsia="Times New Roman" w:hAnsi="Times New Roman" w:cs="Times New Roman"/>
                <w:color w:val="000000"/>
                <w:sz w:val="28"/>
                <w:szCs w:val="28"/>
                <w:lang w:eastAsia="ru-RU"/>
              </w:rPr>
            </w:pPr>
          </w:p>
        </w:tc>
        <w:tc>
          <w:tcPr>
            <w:tcW w:w="3385" w:type="dxa"/>
          </w:tcPr>
          <w:p w:rsidR="00672AB7" w:rsidRPr="00672AB7" w:rsidRDefault="00672AB7" w:rsidP="00A95CE4">
            <w:pPr>
              <w:pStyle w:val="a3"/>
              <w:ind w:left="0"/>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 xml:space="preserve">Обучение приемам </w:t>
            </w:r>
            <w:proofErr w:type="spellStart"/>
            <w:r w:rsidRPr="00672AB7">
              <w:rPr>
                <w:rFonts w:ascii="Times New Roman" w:eastAsia="Times New Roman" w:hAnsi="Times New Roman" w:cs="Times New Roman"/>
                <w:color w:val="000000"/>
                <w:sz w:val="28"/>
                <w:szCs w:val="28"/>
                <w:lang w:eastAsia="ru-RU"/>
              </w:rPr>
              <w:t>саморегуляции</w:t>
            </w:r>
            <w:proofErr w:type="spellEnd"/>
            <w:r w:rsidRPr="00672AB7">
              <w:rPr>
                <w:rFonts w:ascii="Times New Roman" w:eastAsia="Times New Roman" w:hAnsi="Times New Roman" w:cs="Times New Roman"/>
                <w:color w:val="000000"/>
                <w:sz w:val="28"/>
                <w:szCs w:val="28"/>
                <w:lang w:eastAsia="ru-RU"/>
              </w:rPr>
              <w:t>, самообладания.</w:t>
            </w:r>
          </w:p>
        </w:tc>
        <w:tc>
          <w:tcPr>
            <w:tcW w:w="4836" w:type="dxa"/>
          </w:tcPr>
          <w:p w:rsidR="00672AB7" w:rsidRPr="00672AB7" w:rsidRDefault="00672AB7" w:rsidP="00672AB7">
            <w:pPr>
              <w:pStyle w:val="a3"/>
              <w:numPr>
                <w:ilvl w:val="0"/>
                <w:numId w:val="5"/>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 xml:space="preserve">Установление определенных правил, которые помогут </w:t>
            </w:r>
            <w:proofErr w:type="gramStart"/>
            <w:r w:rsidRPr="00672AB7">
              <w:rPr>
                <w:rFonts w:ascii="Times New Roman" w:eastAsia="Times New Roman" w:hAnsi="Times New Roman" w:cs="Times New Roman"/>
                <w:color w:val="000000"/>
                <w:sz w:val="28"/>
                <w:szCs w:val="28"/>
                <w:lang w:eastAsia="ru-RU"/>
              </w:rPr>
              <w:t>детям</w:t>
            </w:r>
            <w:proofErr w:type="gramEnd"/>
            <w:r w:rsidRPr="00672AB7">
              <w:rPr>
                <w:rFonts w:ascii="Times New Roman" w:eastAsia="Times New Roman" w:hAnsi="Times New Roman" w:cs="Times New Roman"/>
                <w:color w:val="000000"/>
                <w:sz w:val="28"/>
                <w:szCs w:val="28"/>
                <w:lang w:eastAsia="ru-RU"/>
              </w:rPr>
              <w:t xml:space="preserve"> справится с собственным гневом.</w:t>
            </w:r>
          </w:p>
          <w:p w:rsidR="00672AB7" w:rsidRPr="00672AB7" w:rsidRDefault="00672AB7" w:rsidP="00672AB7">
            <w:pPr>
              <w:pStyle w:val="a3"/>
              <w:numPr>
                <w:ilvl w:val="0"/>
                <w:numId w:val="5"/>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Закрепление этих правил (навыков) в ролевой игре (провоцирующей игровой ситуации).</w:t>
            </w:r>
          </w:p>
          <w:p w:rsidR="00672AB7" w:rsidRPr="00672AB7" w:rsidRDefault="00672AB7" w:rsidP="00672AB7">
            <w:pPr>
              <w:pStyle w:val="a3"/>
              <w:numPr>
                <w:ilvl w:val="0"/>
                <w:numId w:val="5"/>
              </w:numPr>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Обучение релаксационным техникам с применением глубокого дыхания.</w:t>
            </w:r>
          </w:p>
        </w:tc>
      </w:tr>
      <w:tr w:rsidR="00672AB7" w:rsidRPr="00672AB7" w:rsidTr="00672AB7">
        <w:tc>
          <w:tcPr>
            <w:tcW w:w="1101" w:type="dxa"/>
          </w:tcPr>
          <w:p w:rsidR="00672AB7" w:rsidRPr="00672AB7" w:rsidRDefault="00672AB7" w:rsidP="00672AB7">
            <w:pPr>
              <w:pStyle w:val="a3"/>
              <w:numPr>
                <w:ilvl w:val="0"/>
                <w:numId w:val="8"/>
              </w:numPr>
              <w:rPr>
                <w:rFonts w:ascii="Times New Roman" w:eastAsia="Times New Roman" w:hAnsi="Times New Roman" w:cs="Times New Roman"/>
                <w:color w:val="000000"/>
                <w:sz w:val="28"/>
                <w:szCs w:val="28"/>
                <w:lang w:eastAsia="ru-RU"/>
              </w:rPr>
            </w:pPr>
          </w:p>
        </w:tc>
        <w:tc>
          <w:tcPr>
            <w:tcW w:w="3385" w:type="dxa"/>
          </w:tcPr>
          <w:p w:rsidR="00672AB7" w:rsidRPr="00672AB7" w:rsidRDefault="00672AB7" w:rsidP="00A95CE4">
            <w:pPr>
              <w:pStyle w:val="a3"/>
              <w:ind w:left="0"/>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Обучение конструктивным поведенческим реакциям в проблемной ситуации.</w:t>
            </w:r>
          </w:p>
        </w:tc>
        <w:tc>
          <w:tcPr>
            <w:tcW w:w="4836" w:type="dxa"/>
          </w:tcPr>
          <w:p w:rsidR="00672AB7" w:rsidRPr="00672AB7" w:rsidRDefault="00672AB7" w:rsidP="00672AB7">
            <w:pPr>
              <w:pStyle w:val="a3"/>
              <w:numPr>
                <w:ilvl w:val="0"/>
                <w:numId w:val="6"/>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Работа с картинками, отражающими проблемные ситуации.</w:t>
            </w:r>
          </w:p>
          <w:p w:rsidR="00672AB7" w:rsidRPr="00672AB7" w:rsidRDefault="00672AB7" w:rsidP="00672AB7">
            <w:pPr>
              <w:pStyle w:val="a3"/>
              <w:numPr>
                <w:ilvl w:val="0"/>
                <w:numId w:val="6"/>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Выработка навыков конструктивного поведения через ролевую игру.</w:t>
            </w:r>
          </w:p>
          <w:p w:rsidR="00672AB7" w:rsidRPr="00672AB7" w:rsidRDefault="00672AB7" w:rsidP="00672AB7">
            <w:pPr>
              <w:pStyle w:val="a3"/>
              <w:numPr>
                <w:ilvl w:val="0"/>
                <w:numId w:val="6"/>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Ведение блокнотика самонаблюдения.</w:t>
            </w:r>
          </w:p>
          <w:p w:rsidR="00672AB7" w:rsidRPr="00672AB7" w:rsidRDefault="00672AB7" w:rsidP="00672AB7">
            <w:pPr>
              <w:pStyle w:val="a3"/>
              <w:numPr>
                <w:ilvl w:val="0"/>
                <w:numId w:val="6"/>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«Карта поведения».</w:t>
            </w:r>
          </w:p>
          <w:p w:rsidR="00672AB7" w:rsidRPr="00672AB7" w:rsidRDefault="00672AB7" w:rsidP="00672AB7">
            <w:pPr>
              <w:pStyle w:val="a3"/>
              <w:numPr>
                <w:ilvl w:val="0"/>
                <w:numId w:val="6"/>
              </w:numPr>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Игровая терапия.</w:t>
            </w:r>
          </w:p>
        </w:tc>
      </w:tr>
      <w:tr w:rsidR="00672AB7" w:rsidRPr="00672AB7" w:rsidTr="00672AB7">
        <w:tc>
          <w:tcPr>
            <w:tcW w:w="1101" w:type="dxa"/>
          </w:tcPr>
          <w:p w:rsidR="00672AB7" w:rsidRPr="00672AB7" w:rsidRDefault="00672AB7" w:rsidP="00672AB7">
            <w:pPr>
              <w:pStyle w:val="a3"/>
              <w:numPr>
                <w:ilvl w:val="0"/>
                <w:numId w:val="8"/>
              </w:numPr>
              <w:rPr>
                <w:rFonts w:ascii="Times New Roman" w:eastAsia="Times New Roman" w:hAnsi="Times New Roman" w:cs="Times New Roman"/>
                <w:color w:val="000000"/>
                <w:sz w:val="28"/>
                <w:szCs w:val="28"/>
                <w:lang w:eastAsia="ru-RU"/>
              </w:rPr>
            </w:pPr>
          </w:p>
        </w:tc>
        <w:tc>
          <w:tcPr>
            <w:tcW w:w="3385" w:type="dxa"/>
          </w:tcPr>
          <w:p w:rsidR="00672AB7" w:rsidRPr="00672AB7" w:rsidRDefault="00672AB7" w:rsidP="00A95CE4">
            <w:pPr>
              <w:pStyle w:val="a3"/>
              <w:ind w:left="0"/>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 xml:space="preserve">Формирование </w:t>
            </w:r>
            <w:proofErr w:type="spellStart"/>
            <w:r w:rsidRPr="00672AB7">
              <w:rPr>
                <w:rFonts w:ascii="Times New Roman" w:eastAsia="Times New Roman" w:hAnsi="Times New Roman" w:cs="Times New Roman"/>
                <w:color w:val="000000"/>
                <w:sz w:val="28"/>
                <w:szCs w:val="28"/>
                <w:lang w:eastAsia="ru-RU"/>
              </w:rPr>
              <w:t>осознавания</w:t>
            </w:r>
            <w:proofErr w:type="spellEnd"/>
            <w:r w:rsidRPr="00672AB7">
              <w:rPr>
                <w:rFonts w:ascii="Times New Roman" w:eastAsia="Times New Roman" w:hAnsi="Times New Roman" w:cs="Times New Roman"/>
                <w:color w:val="000000"/>
                <w:sz w:val="28"/>
                <w:szCs w:val="28"/>
                <w:lang w:eastAsia="ru-RU"/>
              </w:rPr>
              <w:t xml:space="preserve"> своего </w:t>
            </w:r>
            <w:r w:rsidRPr="00672AB7">
              <w:rPr>
                <w:rFonts w:ascii="Times New Roman" w:eastAsia="Times New Roman" w:hAnsi="Times New Roman" w:cs="Times New Roman"/>
                <w:color w:val="000000"/>
                <w:sz w:val="28"/>
                <w:szCs w:val="28"/>
                <w:lang w:eastAsia="ru-RU"/>
              </w:rPr>
              <w:lastRenderedPageBreak/>
              <w:t xml:space="preserve">внутреннего мира, развитие </w:t>
            </w:r>
            <w:proofErr w:type="spellStart"/>
            <w:r w:rsidRPr="00672AB7">
              <w:rPr>
                <w:rFonts w:ascii="Times New Roman" w:eastAsia="Times New Roman" w:hAnsi="Times New Roman" w:cs="Times New Roman"/>
                <w:color w:val="000000"/>
                <w:sz w:val="28"/>
                <w:szCs w:val="28"/>
                <w:lang w:eastAsia="ru-RU"/>
              </w:rPr>
              <w:t>эмпатии</w:t>
            </w:r>
            <w:proofErr w:type="spellEnd"/>
            <w:r w:rsidRPr="00672AB7">
              <w:rPr>
                <w:rFonts w:ascii="Times New Roman" w:eastAsia="Times New Roman" w:hAnsi="Times New Roman" w:cs="Times New Roman"/>
                <w:color w:val="000000"/>
                <w:sz w:val="28"/>
                <w:szCs w:val="28"/>
                <w:lang w:eastAsia="ru-RU"/>
              </w:rPr>
              <w:t>.</w:t>
            </w:r>
          </w:p>
        </w:tc>
        <w:tc>
          <w:tcPr>
            <w:tcW w:w="4836" w:type="dxa"/>
          </w:tcPr>
          <w:p w:rsidR="00672AB7" w:rsidRPr="00672AB7" w:rsidRDefault="00672AB7" w:rsidP="00672AB7">
            <w:pPr>
              <w:pStyle w:val="a3"/>
              <w:numPr>
                <w:ilvl w:val="0"/>
                <w:numId w:val="7"/>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lastRenderedPageBreak/>
              <w:t>Работа с фотографиями.</w:t>
            </w:r>
          </w:p>
          <w:p w:rsidR="00672AB7" w:rsidRPr="00672AB7" w:rsidRDefault="00672AB7" w:rsidP="00672AB7">
            <w:pPr>
              <w:pStyle w:val="a3"/>
              <w:numPr>
                <w:ilvl w:val="0"/>
                <w:numId w:val="7"/>
              </w:numPr>
              <w:rPr>
                <w:rFonts w:ascii="Times New Roman" w:eastAsia="Times New Roman" w:hAnsi="Times New Roman" w:cs="Times New Roman"/>
                <w:color w:val="000000"/>
                <w:sz w:val="28"/>
                <w:szCs w:val="28"/>
                <w:lang w:eastAsia="ru-RU"/>
              </w:rPr>
            </w:pPr>
            <w:r w:rsidRPr="00672AB7">
              <w:rPr>
                <w:rFonts w:ascii="Times New Roman" w:eastAsia="Times New Roman" w:hAnsi="Times New Roman" w:cs="Times New Roman"/>
                <w:color w:val="000000"/>
                <w:sz w:val="28"/>
                <w:szCs w:val="28"/>
                <w:lang w:eastAsia="ru-RU"/>
              </w:rPr>
              <w:t xml:space="preserve">Символическое изображение </w:t>
            </w:r>
            <w:r w:rsidRPr="00672AB7">
              <w:rPr>
                <w:rFonts w:ascii="Times New Roman" w:eastAsia="Times New Roman" w:hAnsi="Times New Roman" w:cs="Times New Roman"/>
                <w:color w:val="000000"/>
                <w:sz w:val="28"/>
                <w:szCs w:val="28"/>
                <w:lang w:eastAsia="ru-RU"/>
              </w:rPr>
              <w:lastRenderedPageBreak/>
              <w:t>эмоций (игры с карточками), танцы-противоположности.</w:t>
            </w:r>
          </w:p>
          <w:p w:rsidR="00672AB7" w:rsidRPr="00672AB7" w:rsidRDefault="00672AB7" w:rsidP="00672AB7">
            <w:pPr>
              <w:pStyle w:val="a3"/>
              <w:numPr>
                <w:ilvl w:val="0"/>
                <w:numId w:val="7"/>
              </w:numPr>
              <w:rPr>
                <w:rFonts w:ascii="Times New Roman" w:eastAsia="Times New Roman" w:hAnsi="Times New Roman" w:cs="Times New Roman"/>
                <w:color w:val="000000"/>
                <w:sz w:val="28"/>
                <w:szCs w:val="28"/>
                <w:shd w:val="clear" w:color="auto" w:fill="FFFFFF"/>
                <w:lang w:eastAsia="ru-RU"/>
              </w:rPr>
            </w:pPr>
            <w:r w:rsidRPr="00672AB7">
              <w:rPr>
                <w:rFonts w:ascii="Times New Roman" w:eastAsia="Times New Roman" w:hAnsi="Times New Roman" w:cs="Times New Roman"/>
                <w:color w:val="000000"/>
                <w:sz w:val="28"/>
                <w:szCs w:val="28"/>
                <w:lang w:eastAsia="ru-RU"/>
              </w:rPr>
              <w:t>Изображение различных предметов и явлений природы, составление рассказов от лица этих явлений.</w:t>
            </w:r>
          </w:p>
        </w:tc>
      </w:tr>
    </w:tbl>
    <w:p w:rsidR="00672AB7" w:rsidRPr="009A30C1" w:rsidRDefault="00672AB7" w:rsidP="009A30C1">
      <w:pPr>
        <w:tabs>
          <w:tab w:val="left" w:pos="7140"/>
        </w:tabs>
        <w:spacing w:after="0" w:line="240" w:lineRule="auto"/>
        <w:rPr>
          <w:rFonts w:ascii="Times New Roman" w:eastAsia="Times New Roman" w:hAnsi="Times New Roman" w:cs="Times New Roman"/>
          <w:color w:val="000000"/>
          <w:sz w:val="28"/>
          <w:szCs w:val="28"/>
          <w:shd w:val="clear" w:color="auto" w:fill="FFFFFF"/>
          <w:lang w:eastAsia="ru-RU"/>
        </w:rPr>
      </w:pPr>
    </w:p>
    <w:p w:rsidR="00672AB7" w:rsidRDefault="00672AB7" w:rsidP="00672AB7">
      <w:pPr>
        <w:pStyle w:val="a3"/>
        <w:tabs>
          <w:tab w:val="left" w:pos="7140"/>
        </w:tabs>
        <w:spacing w:after="0" w:line="240" w:lineRule="auto"/>
        <w:ind w:left="0" w:firstLine="567"/>
        <w:rPr>
          <w:rFonts w:ascii="Times New Roman" w:eastAsia="Times New Roman" w:hAnsi="Times New Roman" w:cs="Times New Roman"/>
          <w:color w:val="000000"/>
          <w:sz w:val="28"/>
          <w:szCs w:val="28"/>
          <w:shd w:val="clear" w:color="auto" w:fill="FFFFFF"/>
          <w:lang w:eastAsia="ru-RU"/>
        </w:rPr>
      </w:pPr>
    </w:p>
    <w:p w:rsidR="00672AB7" w:rsidRPr="00660B29" w:rsidRDefault="00672AB7" w:rsidP="00672AB7">
      <w:pPr>
        <w:pStyle w:val="a3"/>
        <w:numPr>
          <w:ilvl w:val="0"/>
          <w:numId w:val="8"/>
        </w:numPr>
        <w:tabs>
          <w:tab w:val="left" w:pos="7140"/>
        </w:tabs>
        <w:spacing w:after="0" w:line="240" w:lineRule="auto"/>
        <w:rPr>
          <w:rFonts w:ascii="Times New Roman" w:eastAsia="Times New Roman" w:hAnsi="Times New Roman" w:cs="Times New Roman"/>
          <w:b/>
          <w:color w:val="000000"/>
          <w:sz w:val="28"/>
          <w:szCs w:val="28"/>
          <w:shd w:val="clear" w:color="auto" w:fill="FFFFFF"/>
          <w:lang w:eastAsia="ru-RU"/>
        </w:rPr>
      </w:pPr>
      <w:r w:rsidRPr="00660B29">
        <w:rPr>
          <w:rFonts w:ascii="Times New Roman" w:eastAsia="Times New Roman" w:hAnsi="Times New Roman" w:cs="Times New Roman"/>
          <w:b/>
          <w:color w:val="000000"/>
          <w:sz w:val="28"/>
          <w:szCs w:val="28"/>
          <w:shd w:val="clear" w:color="auto" w:fill="FFFFFF"/>
          <w:lang w:eastAsia="ru-RU"/>
        </w:rPr>
        <w:t>Эффективность использования программы</w:t>
      </w:r>
      <w:r w:rsidR="00CB5400" w:rsidRPr="00660B29">
        <w:rPr>
          <w:rFonts w:ascii="Times New Roman" w:eastAsia="Times New Roman" w:hAnsi="Times New Roman" w:cs="Times New Roman"/>
          <w:b/>
          <w:color w:val="000000"/>
          <w:sz w:val="28"/>
          <w:szCs w:val="28"/>
          <w:shd w:val="clear" w:color="auto" w:fill="FFFFFF"/>
          <w:lang w:eastAsia="ru-RU"/>
        </w:rPr>
        <w:t xml:space="preserve"> и предполагаемый результат</w:t>
      </w:r>
      <w:r w:rsidR="00C473EA" w:rsidRPr="00660B29">
        <w:rPr>
          <w:rFonts w:ascii="Times New Roman" w:eastAsia="Times New Roman" w:hAnsi="Times New Roman" w:cs="Times New Roman"/>
          <w:b/>
          <w:color w:val="000000"/>
          <w:sz w:val="28"/>
          <w:szCs w:val="28"/>
          <w:shd w:val="clear" w:color="auto" w:fill="FFFFFF"/>
          <w:lang w:eastAsia="ru-RU"/>
        </w:rPr>
        <w:t>.</w:t>
      </w:r>
    </w:p>
    <w:p w:rsidR="00C473EA" w:rsidRDefault="00C473EA" w:rsidP="00C473EA">
      <w:pPr>
        <w:pStyle w:val="a3"/>
        <w:tabs>
          <w:tab w:val="left" w:pos="7140"/>
        </w:tabs>
        <w:spacing w:after="0" w:line="240" w:lineRule="auto"/>
        <w:rPr>
          <w:rFonts w:ascii="Times New Roman" w:eastAsia="Times New Roman" w:hAnsi="Times New Roman" w:cs="Times New Roman"/>
          <w:color w:val="000000"/>
          <w:sz w:val="28"/>
          <w:szCs w:val="28"/>
          <w:shd w:val="clear" w:color="auto" w:fill="FFFFFF"/>
          <w:lang w:eastAsia="ru-RU"/>
        </w:rPr>
      </w:pPr>
    </w:p>
    <w:p w:rsidR="00C473EA" w:rsidRPr="00C473EA" w:rsidRDefault="00CB5400" w:rsidP="00C473EA">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00C473EA" w:rsidRPr="00C473EA">
        <w:rPr>
          <w:rFonts w:ascii="Times New Roman" w:eastAsia="Times New Roman" w:hAnsi="Times New Roman" w:cs="Times New Roman"/>
          <w:color w:val="000000"/>
          <w:sz w:val="28"/>
          <w:szCs w:val="28"/>
          <w:shd w:val="clear" w:color="auto" w:fill="FFFFFF"/>
          <w:lang w:eastAsia="ru-RU"/>
        </w:rPr>
        <w:t>рограмма коррекции агрессивного поведения детей младшего школьного во</w:t>
      </w:r>
      <w:r>
        <w:rPr>
          <w:rFonts w:ascii="Times New Roman" w:eastAsia="Times New Roman" w:hAnsi="Times New Roman" w:cs="Times New Roman"/>
          <w:color w:val="000000"/>
          <w:sz w:val="28"/>
          <w:szCs w:val="28"/>
          <w:shd w:val="clear" w:color="auto" w:fill="FFFFFF"/>
          <w:lang w:eastAsia="ru-RU"/>
        </w:rPr>
        <w:t>зраста, предполагает</w:t>
      </w:r>
      <w:r w:rsidR="00C473EA" w:rsidRPr="00C473EA">
        <w:rPr>
          <w:rFonts w:ascii="Times New Roman" w:eastAsia="Times New Roman" w:hAnsi="Times New Roman" w:cs="Times New Roman"/>
          <w:color w:val="000000"/>
          <w:sz w:val="28"/>
          <w:szCs w:val="28"/>
          <w:shd w:val="clear" w:color="auto" w:fill="FFFFFF"/>
          <w:lang w:eastAsia="ru-RU"/>
        </w:rPr>
        <w:t xml:space="preserve"> реализацию комплекса коррекционных занятий с младшими школьниками с агрессивным поведением</w:t>
      </w:r>
      <w:r>
        <w:rPr>
          <w:rFonts w:ascii="Times New Roman" w:eastAsia="Times New Roman" w:hAnsi="Times New Roman" w:cs="Times New Roman"/>
          <w:color w:val="000000"/>
          <w:sz w:val="28"/>
          <w:szCs w:val="28"/>
          <w:shd w:val="clear" w:color="auto" w:fill="FFFFFF"/>
          <w:lang w:eastAsia="ru-RU"/>
        </w:rPr>
        <w:t>.</w:t>
      </w:r>
    </w:p>
    <w:p w:rsidR="00C473EA" w:rsidRDefault="00C473EA" w:rsidP="00C473EA">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процессе</w:t>
      </w:r>
      <w:r w:rsidRPr="00C473EA">
        <w:rPr>
          <w:rFonts w:ascii="Times New Roman" w:eastAsia="Times New Roman" w:hAnsi="Times New Roman" w:cs="Times New Roman"/>
          <w:color w:val="000000"/>
          <w:sz w:val="28"/>
          <w:szCs w:val="28"/>
          <w:shd w:val="clear" w:color="auto" w:fill="FFFFFF"/>
          <w:lang w:eastAsia="ru-RU"/>
        </w:rPr>
        <w:t xml:space="preserve"> реализации программы психолого-педагогического сопровождения агрессивного ребен</w:t>
      </w:r>
      <w:r>
        <w:rPr>
          <w:rFonts w:ascii="Times New Roman" w:eastAsia="Times New Roman" w:hAnsi="Times New Roman" w:cs="Times New Roman"/>
          <w:color w:val="000000"/>
          <w:sz w:val="28"/>
          <w:szCs w:val="28"/>
          <w:shd w:val="clear" w:color="auto" w:fill="FFFFFF"/>
          <w:lang w:eastAsia="ru-RU"/>
        </w:rPr>
        <w:t xml:space="preserve">ка младшего школьного возраста и после её завершения </w:t>
      </w:r>
      <w:r w:rsidR="00CB5400">
        <w:rPr>
          <w:rFonts w:ascii="Times New Roman" w:eastAsia="Times New Roman" w:hAnsi="Times New Roman" w:cs="Times New Roman"/>
          <w:color w:val="000000"/>
          <w:sz w:val="28"/>
          <w:szCs w:val="28"/>
          <w:shd w:val="clear" w:color="auto" w:fill="FFFFFF"/>
          <w:lang w:eastAsia="ru-RU"/>
        </w:rPr>
        <w:t>дети, показыва</w:t>
      </w:r>
      <w:r w:rsidRPr="00C473EA">
        <w:rPr>
          <w:rFonts w:ascii="Times New Roman" w:eastAsia="Times New Roman" w:hAnsi="Times New Roman" w:cs="Times New Roman"/>
          <w:color w:val="000000"/>
          <w:sz w:val="28"/>
          <w:szCs w:val="28"/>
          <w:shd w:val="clear" w:color="auto" w:fill="FFFFFF"/>
          <w:lang w:eastAsia="ru-RU"/>
        </w:rPr>
        <w:t xml:space="preserve">вшие высокий уровень агрессии </w:t>
      </w:r>
      <w:r w:rsidR="00CB5400">
        <w:rPr>
          <w:rFonts w:ascii="Times New Roman" w:eastAsia="Times New Roman" w:hAnsi="Times New Roman" w:cs="Times New Roman"/>
          <w:color w:val="000000"/>
          <w:sz w:val="28"/>
          <w:szCs w:val="28"/>
          <w:shd w:val="clear" w:color="auto" w:fill="FFFFFF"/>
          <w:lang w:eastAsia="ru-RU"/>
        </w:rPr>
        <w:t>должны показать наименьший уровень агрессивности.</w:t>
      </w:r>
    </w:p>
    <w:p w:rsidR="00CB5400" w:rsidRDefault="00CB5400" w:rsidP="00CB54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B5400">
        <w:rPr>
          <w:rFonts w:ascii="Times New Roman" w:eastAsia="Times New Roman" w:hAnsi="Times New Roman" w:cs="Times New Roman"/>
          <w:color w:val="000000"/>
          <w:sz w:val="28"/>
          <w:szCs w:val="28"/>
          <w:lang w:eastAsia="ru-RU"/>
        </w:rPr>
        <w:t>Разработанная программа профилактики и сопровождения агрессивных детей может являться методическим пособием для применения его в школьной практике, как педагогом-психологом, так и учителям</w:t>
      </w:r>
      <w:r>
        <w:rPr>
          <w:rFonts w:ascii="Times New Roman" w:eastAsia="Times New Roman" w:hAnsi="Times New Roman" w:cs="Times New Roman"/>
          <w:color w:val="000000"/>
          <w:sz w:val="28"/>
          <w:szCs w:val="28"/>
          <w:lang w:eastAsia="ru-RU"/>
        </w:rPr>
        <w:t>и</w:t>
      </w:r>
      <w:r w:rsidRPr="00CB5400">
        <w:rPr>
          <w:rFonts w:ascii="Times New Roman" w:eastAsia="Times New Roman" w:hAnsi="Times New Roman" w:cs="Times New Roman"/>
          <w:color w:val="000000"/>
          <w:sz w:val="28"/>
          <w:szCs w:val="28"/>
          <w:lang w:eastAsia="ru-RU"/>
        </w:rPr>
        <w:t xml:space="preserve"> начальной школы. </w:t>
      </w:r>
    </w:p>
    <w:p w:rsidR="00660B29" w:rsidRDefault="00660B29" w:rsidP="00CB54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B5400" w:rsidRPr="00660B29" w:rsidRDefault="00CB5400" w:rsidP="00CB5400">
      <w:pPr>
        <w:pStyle w:val="a3"/>
        <w:numPr>
          <w:ilvl w:val="0"/>
          <w:numId w:val="8"/>
        </w:numPr>
        <w:shd w:val="clear" w:color="auto" w:fill="FFFFFF"/>
        <w:spacing w:after="0" w:line="240" w:lineRule="auto"/>
        <w:ind w:hanging="436"/>
        <w:jc w:val="both"/>
        <w:rPr>
          <w:rFonts w:ascii="Times New Roman" w:eastAsia="Times New Roman" w:hAnsi="Times New Roman" w:cs="Times New Roman"/>
          <w:b/>
          <w:color w:val="000000"/>
          <w:sz w:val="28"/>
          <w:szCs w:val="28"/>
          <w:lang w:eastAsia="ru-RU"/>
        </w:rPr>
      </w:pPr>
      <w:r w:rsidRPr="00660B29">
        <w:rPr>
          <w:rFonts w:ascii="Times New Roman" w:eastAsia="Times New Roman" w:hAnsi="Times New Roman" w:cs="Times New Roman"/>
          <w:b/>
          <w:color w:val="000000"/>
          <w:sz w:val="28"/>
          <w:szCs w:val="28"/>
          <w:lang w:eastAsia="ru-RU"/>
        </w:rPr>
        <w:t>Программа занятий</w:t>
      </w:r>
    </w:p>
    <w:p w:rsidR="00CB5400" w:rsidRDefault="00CB5400" w:rsidP="00CB5400">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Look w:val="04A0"/>
      </w:tblPr>
      <w:tblGrid>
        <w:gridCol w:w="1101"/>
        <w:gridCol w:w="3402"/>
        <w:gridCol w:w="4961"/>
      </w:tblGrid>
      <w:tr w:rsidR="00CB5400" w:rsidRPr="00660B29" w:rsidTr="007F2B2A">
        <w:tc>
          <w:tcPr>
            <w:tcW w:w="1101" w:type="dxa"/>
          </w:tcPr>
          <w:p w:rsidR="00CB5400" w:rsidRPr="00660B29" w:rsidRDefault="00CB5400" w:rsidP="00CB5400">
            <w:pPr>
              <w:tabs>
                <w:tab w:val="center" w:pos="284"/>
              </w:tabs>
              <w:rPr>
                <w:rFonts w:ascii="Times New Roman" w:eastAsia="Times New Roman" w:hAnsi="Times New Roman" w:cs="Times New Roman"/>
                <w:b/>
                <w:color w:val="000000"/>
                <w:sz w:val="28"/>
                <w:szCs w:val="28"/>
                <w:lang w:eastAsia="ru-RU"/>
              </w:rPr>
            </w:pPr>
            <w:r w:rsidRPr="00660B29">
              <w:rPr>
                <w:rFonts w:ascii="Times New Roman" w:eastAsia="Times New Roman" w:hAnsi="Times New Roman" w:cs="Times New Roman"/>
                <w:b/>
                <w:color w:val="000000"/>
                <w:sz w:val="28"/>
                <w:szCs w:val="28"/>
                <w:lang w:eastAsia="ru-RU"/>
              </w:rPr>
              <w:tab/>
              <w:t xml:space="preserve">№ </w:t>
            </w:r>
            <w:proofErr w:type="spellStart"/>
            <w:proofErr w:type="gramStart"/>
            <w:r w:rsidRPr="00660B29">
              <w:rPr>
                <w:rFonts w:ascii="Times New Roman" w:eastAsia="Times New Roman" w:hAnsi="Times New Roman" w:cs="Times New Roman"/>
                <w:b/>
                <w:color w:val="000000"/>
                <w:sz w:val="28"/>
                <w:szCs w:val="28"/>
                <w:lang w:eastAsia="ru-RU"/>
              </w:rPr>
              <w:t>п</w:t>
            </w:r>
            <w:proofErr w:type="spellEnd"/>
            <w:proofErr w:type="gramEnd"/>
            <w:r w:rsidRPr="00660B29">
              <w:rPr>
                <w:rFonts w:ascii="Times New Roman" w:eastAsia="Times New Roman" w:hAnsi="Times New Roman" w:cs="Times New Roman"/>
                <w:b/>
                <w:color w:val="000000"/>
                <w:sz w:val="28"/>
                <w:szCs w:val="28"/>
                <w:lang w:eastAsia="ru-RU"/>
              </w:rPr>
              <w:t>/</w:t>
            </w:r>
            <w:proofErr w:type="spellStart"/>
            <w:r w:rsidRPr="00660B29">
              <w:rPr>
                <w:rFonts w:ascii="Times New Roman" w:eastAsia="Times New Roman" w:hAnsi="Times New Roman" w:cs="Times New Roman"/>
                <w:b/>
                <w:color w:val="000000"/>
                <w:sz w:val="28"/>
                <w:szCs w:val="28"/>
                <w:lang w:eastAsia="ru-RU"/>
              </w:rPr>
              <w:t>п</w:t>
            </w:r>
            <w:proofErr w:type="spellEnd"/>
          </w:p>
        </w:tc>
        <w:tc>
          <w:tcPr>
            <w:tcW w:w="3402" w:type="dxa"/>
          </w:tcPr>
          <w:p w:rsidR="00CB5400" w:rsidRPr="00660B29" w:rsidRDefault="00CB5400" w:rsidP="00CB5400">
            <w:pPr>
              <w:jc w:val="center"/>
              <w:rPr>
                <w:rFonts w:ascii="Times New Roman" w:eastAsia="Times New Roman" w:hAnsi="Times New Roman" w:cs="Times New Roman"/>
                <w:b/>
                <w:color w:val="000000"/>
                <w:sz w:val="28"/>
                <w:szCs w:val="28"/>
                <w:lang w:eastAsia="ru-RU"/>
              </w:rPr>
            </w:pPr>
            <w:r w:rsidRPr="00660B29">
              <w:rPr>
                <w:rFonts w:ascii="Times New Roman" w:eastAsia="Times New Roman" w:hAnsi="Times New Roman" w:cs="Times New Roman"/>
                <w:b/>
                <w:color w:val="000000"/>
                <w:sz w:val="28"/>
                <w:szCs w:val="28"/>
                <w:lang w:eastAsia="ru-RU"/>
              </w:rPr>
              <w:t>Цель работы</w:t>
            </w:r>
          </w:p>
        </w:tc>
        <w:tc>
          <w:tcPr>
            <w:tcW w:w="4961" w:type="dxa"/>
          </w:tcPr>
          <w:p w:rsidR="00CB5400" w:rsidRPr="00660B29" w:rsidRDefault="00CB5400" w:rsidP="00CB5400">
            <w:pPr>
              <w:jc w:val="center"/>
              <w:rPr>
                <w:rFonts w:ascii="Times New Roman" w:eastAsia="Times New Roman" w:hAnsi="Times New Roman" w:cs="Times New Roman"/>
                <w:b/>
                <w:color w:val="000000"/>
                <w:sz w:val="28"/>
                <w:szCs w:val="28"/>
                <w:lang w:eastAsia="ru-RU"/>
              </w:rPr>
            </w:pPr>
            <w:r w:rsidRPr="00660B29">
              <w:rPr>
                <w:rFonts w:ascii="Times New Roman" w:eastAsia="Times New Roman" w:hAnsi="Times New Roman" w:cs="Times New Roman"/>
                <w:b/>
                <w:color w:val="000000"/>
                <w:sz w:val="28"/>
                <w:szCs w:val="28"/>
                <w:lang w:eastAsia="ru-RU"/>
              </w:rPr>
              <w:t>Приёмы работы</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Знакомство, установление доверительных отношений, диагностика эмоционального состояния.</w:t>
            </w:r>
          </w:p>
        </w:tc>
        <w:tc>
          <w:tcPr>
            <w:tcW w:w="4961" w:type="dxa"/>
            <w:vAlign w:val="center"/>
          </w:tcPr>
          <w:p w:rsidR="00660B29" w:rsidRPr="007F2B2A" w:rsidRDefault="007F2B2A" w:rsidP="007F2B2A">
            <w:pPr>
              <w:pStyle w:val="a3"/>
              <w:numPr>
                <w:ilvl w:val="0"/>
                <w:numId w:val="11"/>
              </w:numPr>
              <w:ind w:left="459"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60B29" w:rsidRPr="007F2B2A">
              <w:rPr>
                <w:rFonts w:ascii="Times New Roman" w:eastAsia="Times New Roman" w:hAnsi="Times New Roman" w:cs="Times New Roman"/>
                <w:color w:val="000000"/>
                <w:sz w:val="28"/>
                <w:szCs w:val="28"/>
                <w:lang w:eastAsia="ru-RU"/>
              </w:rPr>
              <w:t>есуществующее животное</w:t>
            </w:r>
          </w:p>
          <w:p w:rsidR="00660B29" w:rsidRPr="007F2B2A" w:rsidRDefault="00660B29" w:rsidP="007F2B2A">
            <w:pPr>
              <w:pStyle w:val="a3"/>
              <w:numPr>
                <w:ilvl w:val="0"/>
                <w:numId w:val="11"/>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Беседа о классе (возможна социометрия), семье</w:t>
            </w:r>
          </w:p>
          <w:p w:rsidR="00660B29" w:rsidRPr="007F2B2A" w:rsidRDefault="00660B29" w:rsidP="007F2B2A">
            <w:pPr>
              <w:pStyle w:val="a3"/>
              <w:numPr>
                <w:ilvl w:val="0"/>
                <w:numId w:val="11"/>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семьи</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Снижение уровня личностной тревожности.</w:t>
            </w:r>
          </w:p>
        </w:tc>
        <w:tc>
          <w:tcPr>
            <w:tcW w:w="4961" w:type="dxa"/>
            <w:vAlign w:val="center"/>
          </w:tcPr>
          <w:p w:rsidR="00660B29" w:rsidRPr="007F2B2A" w:rsidRDefault="00660B29" w:rsidP="007F2B2A">
            <w:pPr>
              <w:pStyle w:val="a3"/>
              <w:numPr>
                <w:ilvl w:val="0"/>
                <w:numId w:val="1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Игра «Путешествие на облаке»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1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«Эмоциональный словарь»</w:t>
            </w:r>
          </w:p>
          <w:p w:rsidR="00660B29" w:rsidRPr="007F2B2A" w:rsidRDefault="00660B29" w:rsidP="007F2B2A">
            <w:pPr>
              <w:pStyle w:val="a3"/>
              <w:numPr>
                <w:ilvl w:val="0"/>
                <w:numId w:val="1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Беседа о хорошем и плохом настроении</w:t>
            </w:r>
          </w:p>
          <w:p w:rsidR="00660B29" w:rsidRPr="007F2B2A" w:rsidRDefault="00660B29" w:rsidP="007F2B2A">
            <w:pPr>
              <w:pStyle w:val="a3"/>
              <w:numPr>
                <w:ilvl w:val="0"/>
                <w:numId w:val="1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хорошего и плохого настроения</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Формирование осознания собственных эмоций. Повышение самооценки.</w:t>
            </w:r>
          </w:p>
        </w:tc>
        <w:tc>
          <w:tcPr>
            <w:tcW w:w="4961" w:type="dxa"/>
            <w:vAlign w:val="center"/>
          </w:tcPr>
          <w:p w:rsidR="00660B29" w:rsidRPr="007F2B2A" w:rsidRDefault="00660B29" w:rsidP="007F2B2A">
            <w:pPr>
              <w:pStyle w:val="a3"/>
              <w:numPr>
                <w:ilvl w:val="0"/>
                <w:numId w:val="1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Беседа</w:t>
            </w:r>
            <w:proofErr w:type="gramStart"/>
            <w:r w:rsidRPr="007F2B2A">
              <w:rPr>
                <w:rFonts w:ascii="Times New Roman" w:eastAsia="Times New Roman" w:hAnsi="Times New Roman" w:cs="Times New Roman"/>
                <w:color w:val="000000"/>
                <w:sz w:val="28"/>
                <w:szCs w:val="28"/>
                <w:lang w:eastAsia="ru-RU"/>
              </w:rPr>
              <w:t xml:space="preserve"> О</w:t>
            </w:r>
            <w:proofErr w:type="gramEnd"/>
            <w:r w:rsidRPr="007F2B2A">
              <w:rPr>
                <w:rFonts w:ascii="Times New Roman" w:eastAsia="Times New Roman" w:hAnsi="Times New Roman" w:cs="Times New Roman"/>
                <w:color w:val="000000"/>
                <w:sz w:val="28"/>
                <w:szCs w:val="28"/>
                <w:lang w:eastAsia="ru-RU"/>
              </w:rPr>
              <w:t xml:space="preserve"> ежике, который хотел привлечь к себе внимание</w:t>
            </w:r>
          </w:p>
          <w:p w:rsidR="00660B29" w:rsidRPr="007F2B2A" w:rsidRDefault="00660B29" w:rsidP="007F2B2A">
            <w:pPr>
              <w:pStyle w:val="a3"/>
              <w:numPr>
                <w:ilvl w:val="0"/>
                <w:numId w:val="1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«Что я люблю делать»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1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lastRenderedPageBreak/>
              <w:t>Методика «Я радостный, когда…»</w:t>
            </w:r>
          </w:p>
          <w:p w:rsidR="00660B29" w:rsidRPr="007F2B2A" w:rsidRDefault="00660B29" w:rsidP="007F2B2A">
            <w:pPr>
              <w:pStyle w:val="a3"/>
              <w:numPr>
                <w:ilvl w:val="0"/>
                <w:numId w:val="1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ситуации радости</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Снижение уровня личностной тревожности. Формирование осознания собственных эмоций.</w:t>
            </w:r>
          </w:p>
        </w:tc>
        <w:tc>
          <w:tcPr>
            <w:tcW w:w="4961" w:type="dxa"/>
            <w:vAlign w:val="center"/>
          </w:tcPr>
          <w:p w:rsidR="00660B29" w:rsidRPr="007F2B2A" w:rsidRDefault="00660B29" w:rsidP="007F2B2A">
            <w:pPr>
              <w:pStyle w:val="a3"/>
              <w:numPr>
                <w:ilvl w:val="0"/>
                <w:numId w:val="1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Методика «Злость - это…», «Я злюсь, когда…»</w:t>
            </w:r>
          </w:p>
          <w:p w:rsidR="00660B29" w:rsidRPr="007F2B2A" w:rsidRDefault="00660B29" w:rsidP="007F2B2A">
            <w:pPr>
              <w:pStyle w:val="a3"/>
              <w:numPr>
                <w:ilvl w:val="0"/>
                <w:numId w:val="1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Работа с фотографиями, отражающими различные эмоции</w:t>
            </w:r>
          </w:p>
          <w:p w:rsidR="00660B29" w:rsidRPr="007F2B2A" w:rsidRDefault="00660B29" w:rsidP="007F2B2A">
            <w:pPr>
              <w:pStyle w:val="a3"/>
              <w:numPr>
                <w:ilvl w:val="0"/>
                <w:numId w:val="1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Игра «Танцующие руки»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1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ситуации, когда я злюсь</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Формирование осознания собственных эмоций, а также чу</w:t>
            </w:r>
            <w:proofErr w:type="gramStart"/>
            <w:r w:rsidRPr="00660B29">
              <w:rPr>
                <w:rFonts w:ascii="Times New Roman" w:eastAsia="Times New Roman" w:hAnsi="Times New Roman" w:cs="Times New Roman"/>
                <w:color w:val="000000"/>
                <w:sz w:val="28"/>
                <w:szCs w:val="28"/>
                <w:lang w:eastAsia="ru-RU"/>
              </w:rPr>
              <w:t>вств др</w:t>
            </w:r>
            <w:proofErr w:type="gramEnd"/>
            <w:r w:rsidRPr="00660B29">
              <w:rPr>
                <w:rFonts w:ascii="Times New Roman" w:eastAsia="Times New Roman" w:hAnsi="Times New Roman" w:cs="Times New Roman"/>
                <w:color w:val="000000"/>
                <w:sz w:val="28"/>
                <w:szCs w:val="28"/>
                <w:lang w:eastAsia="ru-RU"/>
              </w:rPr>
              <w:t>угих людей.</w:t>
            </w:r>
          </w:p>
        </w:tc>
        <w:tc>
          <w:tcPr>
            <w:tcW w:w="4961" w:type="dxa"/>
            <w:vAlign w:val="center"/>
          </w:tcPr>
          <w:p w:rsidR="00660B29" w:rsidRPr="007F2B2A" w:rsidRDefault="00660B29" w:rsidP="007F2B2A">
            <w:pPr>
              <w:pStyle w:val="a3"/>
              <w:numPr>
                <w:ilvl w:val="0"/>
                <w:numId w:val="15"/>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Придумывание историй, раскрывающих причину эмоционального состояния (желательно раскрыть несколько причин)</w:t>
            </w:r>
          </w:p>
          <w:p w:rsidR="00660B29" w:rsidRPr="007F2B2A" w:rsidRDefault="00660B29" w:rsidP="007F2B2A">
            <w:pPr>
              <w:pStyle w:val="a3"/>
              <w:numPr>
                <w:ilvl w:val="0"/>
                <w:numId w:val="15"/>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«Как сделать ребенка агрессивным»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Обучение </w:t>
            </w:r>
            <w:proofErr w:type="spellStart"/>
            <w:r w:rsidRPr="00660B29">
              <w:rPr>
                <w:rFonts w:ascii="Times New Roman" w:eastAsia="Times New Roman" w:hAnsi="Times New Roman" w:cs="Times New Roman"/>
                <w:color w:val="000000"/>
                <w:sz w:val="28"/>
                <w:szCs w:val="28"/>
                <w:lang w:eastAsia="ru-RU"/>
              </w:rPr>
              <w:t>отреагированию</w:t>
            </w:r>
            <w:proofErr w:type="spellEnd"/>
            <w:r w:rsidRPr="00660B29">
              <w:rPr>
                <w:rFonts w:ascii="Times New Roman" w:eastAsia="Times New Roman" w:hAnsi="Times New Roman" w:cs="Times New Roman"/>
                <w:color w:val="000000"/>
                <w:sz w:val="28"/>
                <w:szCs w:val="28"/>
                <w:lang w:eastAsia="ru-RU"/>
              </w:rPr>
              <w:t xml:space="preserve"> собственного гнева приемлемым способом.</w:t>
            </w:r>
          </w:p>
        </w:tc>
        <w:tc>
          <w:tcPr>
            <w:tcW w:w="4961" w:type="dxa"/>
            <w:vAlign w:val="center"/>
          </w:tcPr>
          <w:p w:rsidR="00660B29" w:rsidRPr="007F2B2A" w:rsidRDefault="00660B29" w:rsidP="007F2B2A">
            <w:pPr>
              <w:pStyle w:val="a3"/>
              <w:numPr>
                <w:ilvl w:val="0"/>
                <w:numId w:val="1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Лепка гнева из пластилина</w:t>
            </w:r>
          </w:p>
          <w:p w:rsidR="00660B29" w:rsidRPr="007F2B2A" w:rsidRDefault="00660B29" w:rsidP="007F2B2A">
            <w:pPr>
              <w:pStyle w:val="a3"/>
              <w:numPr>
                <w:ilvl w:val="0"/>
                <w:numId w:val="1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Выражение гнева безопасным способом во внешнем плане (рвем, комкаем бумагу)</w:t>
            </w:r>
          </w:p>
          <w:p w:rsidR="00660B29" w:rsidRPr="007F2B2A" w:rsidRDefault="00660B29" w:rsidP="007F2B2A">
            <w:pPr>
              <w:pStyle w:val="a3"/>
              <w:numPr>
                <w:ilvl w:val="0"/>
                <w:numId w:val="1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 xml:space="preserve">Пластическое изображение гнева, </w:t>
            </w:r>
            <w:proofErr w:type="spellStart"/>
            <w:r w:rsidRPr="007F2B2A">
              <w:rPr>
                <w:rFonts w:ascii="Times New Roman" w:eastAsia="Times New Roman" w:hAnsi="Times New Roman" w:cs="Times New Roman"/>
                <w:color w:val="000000"/>
                <w:sz w:val="28"/>
                <w:szCs w:val="28"/>
                <w:lang w:eastAsia="ru-RU"/>
              </w:rPr>
              <w:t>отреагирование</w:t>
            </w:r>
            <w:proofErr w:type="spellEnd"/>
            <w:r w:rsidRPr="007F2B2A">
              <w:rPr>
                <w:rFonts w:ascii="Times New Roman" w:eastAsia="Times New Roman" w:hAnsi="Times New Roman" w:cs="Times New Roman"/>
                <w:color w:val="000000"/>
                <w:sz w:val="28"/>
                <w:szCs w:val="28"/>
                <w:lang w:eastAsia="ru-RU"/>
              </w:rPr>
              <w:t xml:space="preserve"> гнева через движение</w:t>
            </w:r>
          </w:p>
          <w:p w:rsidR="00660B29" w:rsidRPr="007F2B2A" w:rsidRDefault="00660B29" w:rsidP="007F2B2A">
            <w:pPr>
              <w:pStyle w:val="a3"/>
              <w:numPr>
                <w:ilvl w:val="0"/>
                <w:numId w:val="1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своего состояния (на мокрой бумаге)</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Обучение </w:t>
            </w:r>
            <w:proofErr w:type="spellStart"/>
            <w:r w:rsidRPr="00660B29">
              <w:rPr>
                <w:rFonts w:ascii="Times New Roman" w:eastAsia="Times New Roman" w:hAnsi="Times New Roman" w:cs="Times New Roman"/>
                <w:color w:val="000000"/>
                <w:sz w:val="28"/>
                <w:szCs w:val="28"/>
                <w:lang w:eastAsia="ru-RU"/>
              </w:rPr>
              <w:t>отреагированию</w:t>
            </w:r>
            <w:proofErr w:type="spellEnd"/>
            <w:r w:rsidRPr="00660B29">
              <w:rPr>
                <w:rFonts w:ascii="Times New Roman" w:eastAsia="Times New Roman" w:hAnsi="Times New Roman" w:cs="Times New Roman"/>
                <w:color w:val="000000"/>
                <w:sz w:val="28"/>
                <w:szCs w:val="28"/>
                <w:lang w:eastAsia="ru-RU"/>
              </w:rPr>
              <w:t xml:space="preserve"> собственного гнева приемлемым способом.</w:t>
            </w:r>
          </w:p>
        </w:tc>
        <w:tc>
          <w:tcPr>
            <w:tcW w:w="4961" w:type="dxa"/>
            <w:vAlign w:val="center"/>
          </w:tcPr>
          <w:p w:rsidR="00660B29" w:rsidRPr="007F2B2A" w:rsidRDefault="00660B29" w:rsidP="007F2B2A">
            <w:pPr>
              <w:pStyle w:val="a3"/>
              <w:numPr>
                <w:ilvl w:val="0"/>
                <w:numId w:val="19"/>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«Прогноз погоды»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19"/>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Ввод правил</w:t>
            </w:r>
          </w:p>
          <w:p w:rsidR="00660B29" w:rsidRPr="007F2B2A" w:rsidRDefault="00660B29" w:rsidP="007F2B2A">
            <w:pPr>
              <w:pStyle w:val="a3"/>
              <w:numPr>
                <w:ilvl w:val="0"/>
                <w:numId w:val="19"/>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Отработка правил в ролевой игре</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Обучение </w:t>
            </w:r>
            <w:proofErr w:type="spellStart"/>
            <w:r w:rsidRPr="00660B29">
              <w:rPr>
                <w:rFonts w:ascii="Times New Roman" w:eastAsia="Times New Roman" w:hAnsi="Times New Roman" w:cs="Times New Roman"/>
                <w:color w:val="000000"/>
                <w:sz w:val="28"/>
                <w:szCs w:val="28"/>
                <w:lang w:eastAsia="ru-RU"/>
              </w:rPr>
              <w:t>отреагированию</w:t>
            </w:r>
            <w:proofErr w:type="spellEnd"/>
            <w:r w:rsidRPr="00660B29">
              <w:rPr>
                <w:rFonts w:ascii="Times New Roman" w:eastAsia="Times New Roman" w:hAnsi="Times New Roman" w:cs="Times New Roman"/>
                <w:color w:val="000000"/>
                <w:sz w:val="28"/>
                <w:szCs w:val="28"/>
                <w:lang w:eastAsia="ru-RU"/>
              </w:rPr>
              <w:t xml:space="preserve"> собственного гнева приемлемым способом. Обучение управлению собственным гневом</w:t>
            </w:r>
          </w:p>
        </w:tc>
        <w:tc>
          <w:tcPr>
            <w:tcW w:w="4961" w:type="dxa"/>
            <w:vAlign w:val="center"/>
          </w:tcPr>
          <w:p w:rsidR="00660B29" w:rsidRPr="007F2B2A" w:rsidRDefault="00660B29" w:rsidP="007F2B2A">
            <w:pPr>
              <w:pStyle w:val="a3"/>
              <w:numPr>
                <w:ilvl w:val="0"/>
                <w:numId w:val="20"/>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Закрепление правил в ролевой игре</w:t>
            </w:r>
          </w:p>
          <w:p w:rsidR="00660B29" w:rsidRPr="007F2B2A" w:rsidRDefault="00660B29" w:rsidP="007F2B2A">
            <w:pPr>
              <w:pStyle w:val="a3"/>
              <w:numPr>
                <w:ilvl w:val="0"/>
                <w:numId w:val="20"/>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Релаксация</w:t>
            </w:r>
          </w:p>
          <w:p w:rsidR="00660B29" w:rsidRPr="007F2B2A" w:rsidRDefault="00660B29" w:rsidP="007F2B2A">
            <w:pPr>
              <w:pStyle w:val="a3"/>
              <w:numPr>
                <w:ilvl w:val="0"/>
                <w:numId w:val="20"/>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Работа с картинками, отражающими проблемные ситуации</w:t>
            </w:r>
          </w:p>
          <w:p w:rsidR="00660B29" w:rsidRPr="007F2B2A" w:rsidRDefault="00660B29" w:rsidP="007F2B2A">
            <w:pPr>
              <w:pStyle w:val="a3"/>
              <w:numPr>
                <w:ilvl w:val="0"/>
                <w:numId w:val="20"/>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своего состояния</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Обучение управлению собственным гневом. Расширение спектра поведенческих реакций. Осознание собственных эмоций.</w:t>
            </w:r>
          </w:p>
        </w:tc>
        <w:tc>
          <w:tcPr>
            <w:tcW w:w="4961" w:type="dxa"/>
            <w:vAlign w:val="center"/>
          </w:tcPr>
          <w:p w:rsidR="00660B29" w:rsidRPr="007F2B2A" w:rsidRDefault="00660B29" w:rsidP="007F2B2A">
            <w:pPr>
              <w:pStyle w:val="a3"/>
              <w:numPr>
                <w:ilvl w:val="0"/>
                <w:numId w:val="21"/>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Наработка навыков конструктивного поведения через ролевую игру (Смирнова)</w:t>
            </w:r>
          </w:p>
          <w:p w:rsidR="00660B29" w:rsidRPr="007F2B2A" w:rsidRDefault="00660B29" w:rsidP="007F2B2A">
            <w:pPr>
              <w:pStyle w:val="a3"/>
              <w:numPr>
                <w:ilvl w:val="0"/>
                <w:numId w:val="21"/>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Релаксация</w:t>
            </w:r>
          </w:p>
          <w:p w:rsidR="00660B29" w:rsidRPr="007F2B2A" w:rsidRDefault="00660B29" w:rsidP="007F2B2A">
            <w:pPr>
              <w:pStyle w:val="a3"/>
              <w:numPr>
                <w:ilvl w:val="0"/>
                <w:numId w:val="21"/>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«Что я люблю, что я не люблю…»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Обучение управлению собственным гневом. Расширение спектра </w:t>
            </w:r>
            <w:r w:rsidRPr="00660B29">
              <w:rPr>
                <w:rFonts w:ascii="Times New Roman" w:eastAsia="Times New Roman" w:hAnsi="Times New Roman" w:cs="Times New Roman"/>
                <w:color w:val="000000"/>
                <w:sz w:val="28"/>
                <w:szCs w:val="28"/>
                <w:lang w:eastAsia="ru-RU"/>
              </w:rPr>
              <w:lastRenderedPageBreak/>
              <w:t>поведенческих реакций</w:t>
            </w:r>
          </w:p>
        </w:tc>
        <w:tc>
          <w:tcPr>
            <w:tcW w:w="4961" w:type="dxa"/>
            <w:vAlign w:val="center"/>
          </w:tcPr>
          <w:p w:rsidR="00660B29" w:rsidRPr="007F2B2A" w:rsidRDefault="00660B29" w:rsidP="007F2B2A">
            <w:pPr>
              <w:pStyle w:val="a3"/>
              <w:numPr>
                <w:ilvl w:val="0"/>
                <w:numId w:val="2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lastRenderedPageBreak/>
              <w:t>Отработка навыков конструктивного поведения через ролевую игру (Смирнова)</w:t>
            </w:r>
          </w:p>
          <w:p w:rsidR="00660B29" w:rsidRPr="007F2B2A" w:rsidRDefault="00660B29" w:rsidP="007F2B2A">
            <w:pPr>
              <w:pStyle w:val="a3"/>
              <w:numPr>
                <w:ilvl w:val="0"/>
                <w:numId w:val="2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lastRenderedPageBreak/>
              <w:t>Упражнение «Рубка дров»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2"/>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Введение блокнота самонаблюдения</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Расширение спектра поведенческих реакций. Развитие </w:t>
            </w:r>
            <w:proofErr w:type="spellStart"/>
            <w:r w:rsidRPr="00660B29">
              <w:rPr>
                <w:rFonts w:ascii="Times New Roman" w:eastAsia="Times New Roman" w:hAnsi="Times New Roman" w:cs="Times New Roman"/>
                <w:color w:val="000000"/>
                <w:sz w:val="28"/>
                <w:szCs w:val="28"/>
                <w:lang w:eastAsia="ru-RU"/>
              </w:rPr>
              <w:t>эмпатии</w:t>
            </w:r>
            <w:proofErr w:type="spellEnd"/>
          </w:p>
        </w:tc>
        <w:tc>
          <w:tcPr>
            <w:tcW w:w="4961" w:type="dxa"/>
            <w:vAlign w:val="center"/>
          </w:tcPr>
          <w:p w:rsidR="00660B29" w:rsidRPr="007F2B2A" w:rsidRDefault="00660B29" w:rsidP="007F2B2A">
            <w:pPr>
              <w:pStyle w:val="a3"/>
              <w:numPr>
                <w:ilvl w:val="0"/>
                <w:numId w:val="2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Ведение блокнота самонаблюдения (Смирнова)</w:t>
            </w:r>
          </w:p>
          <w:p w:rsidR="00660B29" w:rsidRPr="007F2B2A" w:rsidRDefault="00660B29" w:rsidP="007F2B2A">
            <w:pPr>
              <w:pStyle w:val="a3"/>
              <w:numPr>
                <w:ilvl w:val="0"/>
                <w:numId w:val="2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Работа с фотографиями</w:t>
            </w:r>
          </w:p>
          <w:p w:rsidR="00660B29" w:rsidRPr="007F2B2A" w:rsidRDefault="00660B29" w:rsidP="007F2B2A">
            <w:pPr>
              <w:pStyle w:val="a3"/>
              <w:numPr>
                <w:ilvl w:val="0"/>
                <w:numId w:val="2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«Забота о животном»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3"/>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Символическое (через рисунок) изображение эмоций</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Расширение спектра поведенческих реакций в проблемной ситуации и снятие деструктивных элементов в поведении</w:t>
            </w:r>
          </w:p>
        </w:tc>
        <w:tc>
          <w:tcPr>
            <w:tcW w:w="4961" w:type="dxa"/>
            <w:vAlign w:val="center"/>
          </w:tcPr>
          <w:p w:rsidR="00660B29" w:rsidRPr="007F2B2A" w:rsidRDefault="00660B29" w:rsidP="007F2B2A">
            <w:pPr>
              <w:pStyle w:val="a3"/>
              <w:numPr>
                <w:ilvl w:val="0"/>
                <w:numId w:val="2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«Танцы - противоположности»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Ролевая игра, в которой «агрессор» проигрывает роль «жертвы»</w:t>
            </w:r>
          </w:p>
          <w:p w:rsidR="00660B29" w:rsidRPr="007F2B2A" w:rsidRDefault="00660B29" w:rsidP="007F2B2A">
            <w:pPr>
              <w:pStyle w:val="a3"/>
              <w:numPr>
                <w:ilvl w:val="0"/>
                <w:numId w:val="2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«Счастье»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4"/>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Рисунок своего состояния</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Расширение спектра поведенческих реакций и снятие деструктивных элементов в поведении</w:t>
            </w:r>
          </w:p>
        </w:tc>
        <w:tc>
          <w:tcPr>
            <w:tcW w:w="4961" w:type="dxa"/>
            <w:vAlign w:val="center"/>
          </w:tcPr>
          <w:p w:rsidR="00660B29" w:rsidRPr="007F2B2A" w:rsidRDefault="00660B29" w:rsidP="007F2B2A">
            <w:pPr>
              <w:pStyle w:val="a3"/>
              <w:numPr>
                <w:ilvl w:val="0"/>
                <w:numId w:val="25"/>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Ведение блокнота самонаблюдения</w:t>
            </w:r>
          </w:p>
          <w:p w:rsidR="00660B29" w:rsidRPr="007F2B2A" w:rsidRDefault="00660B29" w:rsidP="007F2B2A">
            <w:pPr>
              <w:pStyle w:val="a3"/>
              <w:numPr>
                <w:ilvl w:val="0"/>
                <w:numId w:val="25"/>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Наработка навыков конструктивного поведения через ролевую игру (Смирнова)</w:t>
            </w:r>
          </w:p>
          <w:p w:rsidR="00660B29" w:rsidRPr="007F2B2A" w:rsidRDefault="00660B29" w:rsidP="007F2B2A">
            <w:pPr>
              <w:pStyle w:val="a3"/>
              <w:numPr>
                <w:ilvl w:val="0"/>
                <w:numId w:val="25"/>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«Объятие»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 xml:space="preserve">Расширение спектра поведенческих реакций в проблемной ситуации, развитие </w:t>
            </w:r>
            <w:proofErr w:type="spellStart"/>
            <w:r w:rsidRPr="00660B29">
              <w:rPr>
                <w:rFonts w:ascii="Times New Roman" w:eastAsia="Times New Roman" w:hAnsi="Times New Roman" w:cs="Times New Roman"/>
                <w:color w:val="000000"/>
                <w:sz w:val="28"/>
                <w:szCs w:val="28"/>
                <w:lang w:eastAsia="ru-RU"/>
              </w:rPr>
              <w:t>эмпатии</w:t>
            </w:r>
            <w:proofErr w:type="spellEnd"/>
          </w:p>
        </w:tc>
        <w:tc>
          <w:tcPr>
            <w:tcW w:w="4961" w:type="dxa"/>
            <w:vAlign w:val="center"/>
          </w:tcPr>
          <w:p w:rsidR="00660B29" w:rsidRPr="007F2B2A" w:rsidRDefault="00660B29" w:rsidP="007F2B2A">
            <w:pPr>
              <w:pStyle w:val="a3"/>
              <w:numPr>
                <w:ilvl w:val="0"/>
                <w:numId w:val="26"/>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Реконструкция позитивного образа через ранние воспоминания</w:t>
            </w:r>
          </w:p>
          <w:p w:rsidR="00660B29" w:rsidRPr="007F2B2A" w:rsidRDefault="00660B29" w:rsidP="007F2B2A">
            <w:pPr>
              <w:pStyle w:val="a3"/>
              <w:numPr>
                <w:ilvl w:val="0"/>
                <w:numId w:val="26"/>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«Дружба»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6"/>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Методика «Дружба - это…»</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Расширение спектра поведенческих реакций в проблемной ситуации, повышение самооценки</w:t>
            </w:r>
          </w:p>
        </w:tc>
        <w:tc>
          <w:tcPr>
            <w:tcW w:w="4961" w:type="dxa"/>
            <w:vAlign w:val="center"/>
          </w:tcPr>
          <w:p w:rsidR="00660B29" w:rsidRPr="007F2B2A" w:rsidRDefault="00660B29" w:rsidP="007F2B2A">
            <w:pPr>
              <w:pStyle w:val="a3"/>
              <w:numPr>
                <w:ilvl w:val="0"/>
                <w:numId w:val="2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Я такой разный (создание коллажа).</w:t>
            </w:r>
          </w:p>
          <w:p w:rsidR="00660B29" w:rsidRPr="007F2B2A" w:rsidRDefault="00660B29" w:rsidP="007F2B2A">
            <w:pPr>
              <w:pStyle w:val="a3"/>
              <w:numPr>
                <w:ilvl w:val="0"/>
                <w:numId w:val="2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Наработка навыков конструктивного поведения через ролевую игру (Смирнова)</w:t>
            </w:r>
          </w:p>
          <w:p w:rsidR="00660B29" w:rsidRPr="007F2B2A" w:rsidRDefault="00660B29" w:rsidP="007F2B2A">
            <w:pPr>
              <w:pStyle w:val="a3"/>
              <w:numPr>
                <w:ilvl w:val="0"/>
                <w:numId w:val="28"/>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«Как помочь агрессивному ребенку»</w:t>
            </w:r>
          </w:p>
        </w:tc>
      </w:tr>
      <w:tr w:rsidR="00660B29" w:rsidRPr="00660B29" w:rsidTr="007F2B2A">
        <w:tc>
          <w:tcPr>
            <w:tcW w:w="1101" w:type="dxa"/>
          </w:tcPr>
          <w:p w:rsidR="00660B29" w:rsidRPr="00660B29" w:rsidRDefault="00660B29" w:rsidP="00660B29">
            <w:pPr>
              <w:pStyle w:val="a3"/>
              <w:numPr>
                <w:ilvl w:val="0"/>
                <w:numId w:val="10"/>
              </w:numPr>
              <w:ind w:hanging="578"/>
              <w:jc w:val="both"/>
              <w:rPr>
                <w:rFonts w:ascii="Times New Roman" w:eastAsia="Times New Roman" w:hAnsi="Times New Roman" w:cs="Times New Roman"/>
                <w:color w:val="000000"/>
                <w:sz w:val="28"/>
                <w:szCs w:val="28"/>
                <w:lang w:eastAsia="ru-RU"/>
              </w:rPr>
            </w:pPr>
          </w:p>
        </w:tc>
        <w:tc>
          <w:tcPr>
            <w:tcW w:w="3402" w:type="dxa"/>
            <w:vAlign w:val="center"/>
          </w:tcPr>
          <w:p w:rsidR="00660B29" w:rsidRPr="00660B29" w:rsidRDefault="00660B29" w:rsidP="00CE63D7">
            <w:pPr>
              <w:ind w:firstLine="225"/>
              <w:rPr>
                <w:rFonts w:ascii="Times New Roman" w:eastAsia="Times New Roman" w:hAnsi="Times New Roman" w:cs="Times New Roman"/>
                <w:color w:val="000000"/>
                <w:sz w:val="28"/>
                <w:szCs w:val="28"/>
                <w:lang w:eastAsia="ru-RU"/>
              </w:rPr>
            </w:pPr>
            <w:r w:rsidRPr="00660B29">
              <w:rPr>
                <w:rFonts w:ascii="Times New Roman" w:eastAsia="Times New Roman" w:hAnsi="Times New Roman" w:cs="Times New Roman"/>
                <w:color w:val="000000"/>
                <w:sz w:val="28"/>
                <w:szCs w:val="28"/>
                <w:lang w:eastAsia="ru-RU"/>
              </w:rPr>
              <w:t>Расширение спектра поведенческих реакций и снятие деструктивных элементов в поведении</w:t>
            </w:r>
          </w:p>
        </w:tc>
        <w:tc>
          <w:tcPr>
            <w:tcW w:w="4961" w:type="dxa"/>
            <w:vAlign w:val="center"/>
          </w:tcPr>
          <w:p w:rsidR="00660B29" w:rsidRPr="007F2B2A" w:rsidRDefault="00660B29" w:rsidP="007F2B2A">
            <w:pPr>
              <w:pStyle w:val="a3"/>
              <w:numPr>
                <w:ilvl w:val="0"/>
                <w:numId w:val="27"/>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Ведение блокнота самонаблюдения</w:t>
            </w:r>
          </w:p>
          <w:p w:rsidR="00660B29" w:rsidRPr="007F2B2A" w:rsidRDefault="00660B29" w:rsidP="007F2B2A">
            <w:pPr>
              <w:pStyle w:val="a3"/>
              <w:numPr>
                <w:ilvl w:val="0"/>
                <w:numId w:val="27"/>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«Вот я какой!» (</w:t>
            </w:r>
            <w:proofErr w:type="spellStart"/>
            <w:r w:rsidRPr="007F2B2A">
              <w:rPr>
                <w:rFonts w:ascii="Times New Roman" w:eastAsia="Times New Roman" w:hAnsi="Times New Roman" w:cs="Times New Roman"/>
                <w:color w:val="000000"/>
                <w:sz w:val="28"/>
                <w:szCs w:val="28"/>
                <w:lang w:eastAsia="ru-RU"/>
              </w:rPr>
              <w:t>Фопель</w:t>
            </w:r>
            <w:proofErr w:type="spellEnd"/>
            <w:r w:rsidRPr="007F2B2A">
              <w:rPr>
                <w:rFonts w:ascii="Times New Roman" w:eastAsia="Times New Roman" w:hAnsi="Times New Roman" w:cs="Times New Roman"/>
                <w:color w:val="000000"/>
                <w:sz w:val="28"/>
                <w:szCs w:val="28"/>
                <w:lang w:eastAsia="ru-RU"/>
              </w:rPr>
              <w:t>)</w:t>
            </w:r>
          </w:p>
          <w:p w:rsidR="00660B29" w:rsidRPr="007F2B2A" w:rsidRDefault="00660B29" w:rsidP="007F2B2A">
            <w:pPr>
              <w:pStyle w:val="a3"/>
              <w:numPr>
                <w:ilvl w:val="0"/>
                <w:numId w:val="27"/>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Упражнение «Эмоциональный словарь»</w:t>
            </w:r>
          </w:p>
          <w:p w:rsidR="00660B29" w:rsidRPr="007F2B2A" w:rsidRDefault="00660B29" w:rsidP="007F2B2A">
            <w:pPr>
              <w:pStyle w:val="a3"/>
              <w:numPr>
                <w:ilvl w:val="0"/>
                <w:numId w:val="27"/>
              </w:numPr>
              <w:ind w:left="459" w:hanging="284"/>
              <w:rPr>
                <w:rFonts w:ascii="Times New Roman" w:eastAsia="Times New Roman" w:hAnsi="Times New Roman" w:cs="Times New Roman"/>
                <w:color w:val="000000"/>
                <w:sz w:val="28"/>
                <w:szCs w:val="28"/>
                <w:lang w:eastAsia="ru-RU"/>
              </w:rPr>
            </w:pPr>
            <w:r w:rsidRPr="007F2B2A">
              <w:rPr>
                <w:rFonts w:ascii="Times New Roman" w:eastAsia="Times New Roman" w:hAnsi="Times New Roman" w:cs="Times New Roman"/>
                <w:color w:val="000000"/>
                <w:sz w:val="28"/>
                <w:szCs w:val="28"/>
                <w:lang w:eastAsia="ru-RU"/>
              </w:rPr>
              <w:t>Сравнение ответов с упражнением, проведенном на втором занятии.</w:t>
            </w:r>
          </w:p>
        </w:tc>
      </w:tr>
    </w:tbl>
    <w:p w:rsidR="00CB5400" w:rsidRPr="00CB5400" w:rsidRDefault="00CB5400" w:rsidP="00CB54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400" w:rsidRDefault="00CB5400" w:rsidP="00CB54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400" w:rsidRDefault="00CB5400" w:rsidP="00CB54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400" w:rsidRPr="00CB5400" w:rsidRDefault="00CB5400" w:rsidP="00CB54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400" w:rsidRPr="00C473EA" w:rsidRDefault="00CB5400" w:rsidP="00C473EA">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C473EA" w:rsidRPr="00C473EA" w:rsidRDefault="00C473EA" w:rsidP="00C473EA">
      <w:pPr>
        <w:spacing w:after="0" w:line="240" w:lineRule="auto"/>
        <w:ind w:firstLine="567"/>
        <w:rPr>
          <w:rFonts w:ascii="Times New Roman" w:eastAsia="Times New Roman" w:hAnsi="Times New Roman" w:cs="Times New Roman"/>
          <w:color w:val="000000"/>
          <w:sz w:val="20"/>
          <w:szCs w:val="20"/>
          <w:shd w:val="clear" w:color="auto" w:fill="FFFFFF"/>
          <w:lang w:eastAsia="ru-RU"/>
        </w:rPr>
      </w:pPr>
    </w:p>
    <w:p w:rsidR="00C473EA" w:rsidRPr="00CA62BA" w:rsidRDefault="00C473EA" w:rsidP="00C473EA">
      <w:pPr>
        <w:pStyle w:val="a3"/>
        <w:tabs>
          <w:tab w:val="left" w:pos="7140"/>
        </w:tabs>
        <w:spacing w:after="0" w:line="240" w:lineRule="auto"/>
        <w:ind w:left="0" w:firstLine="567"/>
        <w:rPr>
          <w:rFonts w:ascii="Times New Roman" w:eastAsia="Times New Roman" w:hAnsi="Times New Roman" w:cs="Times New Roman"/>
          <w:color w:val="000000"/>
          <w:sz w:val="28"/>
          <w:szCs w:val="28"/>
          <w:shd w:val="clear" w:color="auto" w:fill="FFFFFF"/>
          <w:lang w:eastAsia="ru-RU"/>
        </w:rPr>
      </w:pPr>
    </w:p>
    <w:p w:rsidR="00CA62BA" w:rsidRPr="004713BB" w:rsidRDefault="00CA62BA" w:rsidP="00A95CE4">
      <w:pPr>
        <w:spacing w:after="0" w:line="240" w:lineRule="auto"/>
        <w:ind w:firstLine="567"/>
        <w:rPr>
          <w:rFonts w:ascii="Times New Roman" w:eastAsia="Times New Roman" w:hAnsi="Times New Roman" w:cs="Times New Roman"/>
          <w:color w:val="000000"/>
          <w:sz w:val="28"/>
          <w:szCs w:val="28"/>
          <w:shd w:val="clear" w:color="auto" w:fill="FFFFFF"/>
          <w:lang w:eastAsia="ru-RU"/>
        </w:rPr>
      </w:pPr>
    </w:p>
    <w:p w:rsidR="00E46A4A" w:rsidRPr="004713BB" w:rsidRDefault="00E46A4A" w:rsidP="00A95CE4">
      <w:pPr>
        <w:tabs>
          <w:tab w:val="left" w:pos="1315"/>
        </w:tabs>
        <w:spacing w:after="0" w:line="240" w:lineRule="auto"/>
        <w:ind w:firstLine="567"/>
        <w:rPr>
          <w:rFonts w:ascii="Times New Roman" w:eastAsia="Times New Roman" w:hAnsi="Times New Roman" w:cs="Times New Roman"/>
          <w:sz w:val="28"/>
          <w:szCs w:val="28"/>
          <w:lang w:eastAsia="ru-RU"/>
        </w:rPr>
      </w:pPr>
    </w:p>
    <w:p w:rsidR="0083154B" w:rsidRPr="004713BB" w:rsidRDefault="0083154B" w:rsidP="00A95CE4">
      <w:pPr>
        <w:tabs>
          <w:tab w:val="left" w:pos="1315"/>
        </w:tabs>
        <w:spacing w:after="0" w:line="240" w:lineRule="auto"/>
        <w:ind w:firstLine="567"/>
        <w:rPr>
          <w:rFonts w:ascii="Times New Roman" w:hAnsi="Times New Roman" w:cs="Times New Roman"/>
          <w:sz w:val="28"/>
          <w:szCs w:val="28"/>
        </w:rPr>
      </w:pPr>
    </w:p>
    <w:sectPr w:rsidR="0083154B" w:rsidRPr="004713BB" w:rsidSect="00103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388"/>
    <w:multiLevelType w:val="hybridMultilevel"/>
    <w:tmpl w:val="D6BC9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8A4B10"/>
    <w:multiLevelType w:val="hybridMultilevel"/>
    <w:tmpl w:val="EDE8876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2F52DC3"/>
    <w:multiLevelType w:val="hybridMultilevel"/>
    <w:tmpl w:val="A142F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05896"/>
    <w:multiLevelType w:val="hybridMultilevel"/>
    <w:tmpl w:val="8B2C9AD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0FC1098F"/>
    <w:multiLevelType w:val="hybridMultilevel"/>
    <w:tmpl w:val="1756B310"/>
    <w:lvl w:ilvl="0" w:tplc="3DF89F5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276637D"/>
    <w:multiLevelType w:val="hybridMultilevel"/>
    <w:tmpl w:val="3238DA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129050C0"/>
    <w:multiLevelType w:val="hybridMultilevel"/>
    <w:tmpl w:val="18E08F9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1E282B3B"/>
    <w:multiLevelType w:val="hybridMultilevel"/>
    <w:tmpl w:val="6744F9A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1E4572DB"/>
    <w:multiLevelType w:val="hybridMultilevel"/>
    <w:tmpl w:val="11229C3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1E526249"/>
    <w:multiLevelType w:val="hybridMultilevel"/>
    <w:tmpl w:val="960E36F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26722994"/>
    <w:multiLevelType w:val="hybridMultilevel"/>
    <w:tmpl w:val="7B3C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E2A7D"/>
    <w:multiLevelType w:val="hybridMultilevel"/>
    <w:tmpl w:val="F25AEBF6"/>
    <w:lvl w:ilvl="0" w:tplc="B8901F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3E1C0C"/>
    <w:multiLevelType w:val="hybridMultilevel"/>
    <w:tmpl w:val="43C68AC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337259B2"/>
    <w:multiLevelType w:val="hybridMultilevel"/>
    <w:tmpl w:val="BBE4B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61AC0"/>
    <w:multiLevelType w:val="hybridMultilevel"/>
    <w:tmpl w:val="B5FE703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37C82673"/>
    <w:multiLevelType w:val="hybridMultilevel"/>
    <w:tmpl w:val="7B8A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97DCE"/>
    <w:multiLevelType w:val="hybridMultilevel"/>
    <w:tmpl w:val="559CCD3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nsid w:val="402350E7"/>
    <w:multiLevelType w:val="hybridMultilevel"/>
    <w:tmpl w:val="C7A4698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41F91CE1"/>
    <w:multiLevelType w:val="hybridMultilevel"/>
    <w:tmpl w:val="309E688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442D2FD6"/>
    <w:multiLevelType w:val="hybridMultilevel"/>
    <w:tmpl w:val="9F2C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712B4"/>
    <w:multiLevelType w:val="hybridMultilevel"/>
    <w:tmpl w:val="7562CCB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4779219A"/>
    <w:multiLevelType w:val="hybridMultilevel"/>
    <w:tmpl w:val="969AF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365A7B"/>
    <w:multiLevelType w:val="hybridMultilevel"/>
    <w:tmpl w:val="D6AC24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BAD3F66"/>
    <w:multiLevelType w:val="hybridMultilevel"/>
    <w:tmpl w:val="B6AC940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636D1AA5"/>
    <w:multiLevelType w:val="hybridMultilevel"/>
    <w:tmpl w:val="C4C090A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5">
    <w:nsid w:val="72DD510B"/>
    <w:multiLevelType w:val="hybridMultilevel"/>
    <w:tmpl w:val="C9EC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538EA"/>
    <w:multiLevelType w:val="hybridMultilevel"/>
    <w:tmpl w:val="207480CC"/>
    <w:lvl w:ilvl="0" w:tplc="B8901FB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5B4D08"/>
    <w:multiLevelType w:val="hybridMultilevel"/>
    <w:tmpl w:val="048A7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7"/>
  </w:num>
  <w:num w:numId="3">
    <w:abstractNumId w:val="0"/>
  </w:num>
  <w:num w:numId="4">
    <w:abstractNumId w:val="25"/>
  </w:num>
  <w:num w:numId="5">
    <w:abstractNumId w:val="10"/>
  </w:num>
  <w:num w:numId="6">
    <w:abstractNumId w:val="21"/>
  </w:num>
  <w:num w:numId="7">
    <w:abstractNumId w:val="15"/>
  </w:num>
  <w:num w:numId="8">
    <w:abstractNumId w:val="26"/>
  </w:num>
  <w:num w:numId="9">
    <w:abstractNumId w:val="4"/>
  </w:num>
  <w:num w:numId="10">
    <w:abstractNumId w:val="2"/>
  </w:num>
  <w:num w:numId="11">
    <w:abstractNumId w:val="5"/>
  </w:num>
  <w:num w:numId="12">
    <w:abstractNumId w:val="24"/>
  </w:num>
  <w:num w:numId="13">
    <w:abstractNumId w:val="13"/>
  </w:num>
  <w:num w:numId="14">
    <w:abstractNumId w:val="18"/>
  </w:num>
  <w:num w:numId="15">
    <w:abstractNumId w:val="17"/>
  </w:num>
  <w:num w:numId="16">
    <w:abstractNumId w:val="20"/>
  </w:num>
  <w:num w:numId="17">
    <w:abstractNumId w:val="9"/>
  </w:num>
  <w:num w:numId="18">
    <w:abstractNumId w:val="6"/>
  </w:num>
  <w:num w:numId="19">
    <w:abstractNumId w:val="3"/>
  </w:num>
  <w:num w:numId="20">
    <w:abstractNumId w:val="16"/>
  </w:num>
  <w:num w:numId="21">
    <w:abstractNumId w:val="12"/>
  </w:num>
  <w:num w:numId="22">
    <w:abstractNumId w:val="14"/>
  </w:num>
  <w:num w:numId="23">
    <w:abstractNumId w:val="23"/>
  </w:num>
  <w:num w:numId="24">
    <w:abstractNumId w:val="8"/>
  </w:num>
  <w:num w:numId="25">
    <w:abstractNumId w:val="22"/>
  </w:num>
  <w:num w:numId="26">
    <w:abstractNumId w:val="1"/>
  </w:num>
  <w:num w:numId="27">
    <w:abstractNumId w:val="1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54B"/>
    <w:rsid w:val="000161FF"/>
    <w:rsid w:val="00103DE6"/>
    <w:rsid w:val="001D49BF"/>
    <w:rsid w:val="002339E0"/>
    <w:rsid w:val="002E79F6"/>
    <w:rsid w:val="00447BB5"/>
    <w:rsid w:val="004713BB"/>
    <w:rsid w:val="00660B29"/>
    <w:rsid w:val="00672AB7"/>
    <w:rsid w:val="007C4320"/>
    <w:rsid w:val="007F2B2A"/>
    <w:rsid w:val="0083154B"/>
    <w:rsid w:val="009A30C1"/>
    <w:rsid w:val="00A95CE4"/>
    <w:rsid w:val="00C473EA"/>
    <w:rsid w:val="00CA62BA"/>
    <w:rsid w:val="00CB5400"/>
    <w:rsid w:val="00E4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E6"/>
  </w:style>
  <w:style w:type="paragraph" w:styleId="2">
    <w:name w:val="heading 2"/>
    <w:basedOn w:val="a"/>
    <w:link w:val="20"/>
    <w:uiPriority w:val="9"/>
    <w:qFormat/>
    <w:rsid w:val="00672A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3BB"/>
    <w:pPr>
      <w:ind w:left="720"/>
      <w:contextualSpacing/>
    </w:pPr>
  </w:style>
  <w:style w:type="table" w:styleId="a4">
    <w:name w:val="Table Grid"/>
    <w:basedOn w:val="a1"/>
    <w:uiPriority w:val="59"/>
    <w:rsid w:val="00672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72AB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2018-02-06T04:02:00Z</dcterms:created>
  <dcterms:modified xsi:type="dcterms:W3CDTF">2018-02-07T07:25:00Z</dcterms:modified>
</cp:coreProperties>
</file>